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8B5B74">
        <w:rPr>
          <w:b/>
          <w:bCs/>
          <w:sz w:val="28"/>
          <w:szCs w:val="28"/>
        </w:rPr>
        <w:t>8</w:t>
      </w:r>
      <w:r w:rsidR="00C06439" w:rsidRPr="00DB51B6">
        <w:rPr>
          <w:b/>
          <w:bCs/>
          <w:sz w:val="28"/>
          <w:szCs w:val="28"/>
        </w:rPr>
        <w:t>/</w:t>
      </w:r>
      <w:r w:rsidR="00170ECB">
        <w:rPr>
          <w:b/>
          <w:bCs/>
          <w:sz w:val="28"/>
          <w:szCs w:val="28"/>
          <w:lang w:val="sr-Cyrl-CS"/>
        </w:rPr>
        <w:t>10</w:t>
      </w:r>
      <w:r w:rsidR="00CC0E92">
        <w:rPr>
          <w:b/>
          <w:bCs/>
          <w:sz w:val="28"/>
          <w:szCs w:val="28"/>
        </w:rPr>
        <w:t>-</w:t>
      </w:r>
      <w:r w:rsidR="00C06439" w:rsidRPr="00DB51B6">
        <w:rPr>
          <w:b/>
          <w:bCs/>
          <w:sz w:val="28"/>
          <w:szCs w:val="28"/>
        </w:rPr>
        <w:t>201</w:t>
      </w:r>
      <w:r w:rsidR="008B5B74">
        <w:rPr>
          <w:b/>
          <w:bCs/>
          <w:sz w:val="28"/>
          <w:szCs w:val="28"/>
        </w:rPr>
        <w:t>5</w:t>
      </w:r>
    </w:p>
    <w:p w:rsidR="00CD0103" w:rsidRDefault="00CD0103">
      <w:pPr>
        <w:pStyle w:val="NoSpacing"/>
        <w:jc w:val="center"/>
        <w:rPr>
          <w:rFonts w:ascii="Times New Roman" w:hAnsi="Times New Roman" w:cs="Times New Roman"/>
          <w:b/>
          <w:bCs/>
          <w:sz w:val="24"/>
          <w:szCs w:val="24"/>
        </w:rPr>
      </w:pPr>
    </w:p>
    <w:p w:rsidR="00CD0103" w:rsidRDefault="00CD0103" w:rsidP="00170ECB">
      <w:pPr>
        <w:pStyle w:val="NoSpacing"/>
        <w:jc w:val="center"/>
        <w:rPr>
          <w:iCs/>
        </w:rPr>
      </w:pPr>
      <w:r>
        <w:rPr>
          <w:rFonts w:ascii="Times New Roman" w:hAnsi="Times New Roman" w:cs="Times New Roman"/>
          <w:b/>
          <w:bCs/>
          <w:sz w:val="28"/>
          <w:szCs w:val="28"/>
        </w:rPr>
        <w:t xml:space="preserve">Јавна набавка </w:t>
      </w:r>
      <w:r w:rsidR="00170ECB">
        <w:rPr>
          <w:rFonts w:ascii="Times New Roman" w:hAnsi="Times New Roman" w:cs="Times New Roman"/>
          <w:b/>
          <w:bCs/>
          <w:sz w:val="28"/>
          <w:szCs w:val="28"/>
          <w:lang w:val="sr-Cyrl-CS"/>
        </w:rPr>
        <w:t>спектрофотометра</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 </w:t>
      </w:r>
      <w:r w:rsidR="00FC568A">
        <w:rPr>
          <w:sz w:val="22"/>
          <w:szCs w:val="22"/>
        </w:rPr>
        <w:t xml:space="preserve">14/15 </w:t>
      </w:r>
      <w:r w:rsidR="00FC568A">
        <w:rPr>
          <w:sz w:val="22"/>
          <w:szCs w:val="22"/>
          <w:lang w:val="sr-Cyrl-CS"/>
        </w:rPr>
        <w:t xml:space="preserve">и </w:t>
      </w:r>
      <w:r w:rsidR="00FC568A">
        <w:rPr>
          <w:sz w:val="22"/>
          <w:szCs w:val="22"/>
        </w:rPr>
        <w:t xml:space="preserve">68/15 </w:t>
      </w:r>
      <w:r w:rsidRPr="00527B04">
        <w:rPr>
          <w:sz w:val="22"/>
          <w:szCs w:val="22"/>
        </w:rPr>
        <w:t>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8B5B74">
        <w:rPr>
          <w:sz w:val="22"/>
          <w:szCs w:val="22"/>
        </w:rPr>
        <w:t>8/</w:t>
      </w:r>
      <w:r w:rsidR="00170ECB">
        <w:rPr>
          <w:sz w:val="22"/>
          <w:szCs w:val="22"/>
          <w:lang w:val="sr-Cyrl-CS"/>
        </w:rPr>
        <w:t>10</w:t>
      </w:r>
      <w:r w:rsidR="00C06439" w:rsidRPr="00DB51B6">
        <w:rPr>
          <w:sz w:val="22"/>
          <w:szCs w:val="22"/>
        </w:rPr>
        <w:t>-1-</w:t>
      </w:r>
      <w:r w:rsidR="00C06439">
        <w:rPr>
          <w:sz w:val="22"/>
          <w:szCs w:val="22"/>
        </w:rPr>
        <w:t>201</w:t>
      </w:r>
      <w:r w:rsidR="008B5B74">
        <w:rPr>
          <w:sz w:val="22"/>
          <w:szCs w:val="22"/>
        </w:rPr>
        <w:t>5</w:t>
      </w:r>
      <w:r w:rsidRPr="00527B04">
        <w:rPr>
          <w:sz w:val="22"/>
          <w:szCs w:val="22"/>
        </w:rPr>
        <w:t>,</w:t>
      </w:r>
      <w:r w:rsidR="00FC568A">
        <w:rPr>
          <w:sz w:val="22"/>
          <w:szCs w:val="22"/>
          <w:lang w:val="sr-Cyrl-CS"/>
        </w:rPr>
        <w:t xml:space="preserve"> од 01.09.2015. године </w:t>
      </w:r>
      <w:r w:rsidRPr="00527B04">
        <w:rPr>
          <w:sz w:val="22"/>
          <w:szCs w:val="22"/>
        </w:rPr>
        <w:t xml:space="preserve">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8B5B74">
        <w:rPr>
          <w:sz w:val="22"/>
          <w:szCs w:val="22"/>
        </w:rPr>
        <w:t>8/</w:t>
      </w:r>
      <w:r w:rsidR="00170ECB">
        <w:rPr>
          <w:sz w:val="22"/>
          <w:szCs w:val="22"/>
          <w:lang w:val="sr-Cyrl-CS"/>
        </w:rPr>
        <w:t>10</w:t>
      </w:r>
      <w:r w:rsidR="00C06439" w:rsidRPr="00DB51B6">
        <w:rPr>
          <w:sz w:val="22"/>
          <w:szCs w:val="22"/>
        </w:rPr>
        <w:t>-2-201</w:t>
      </w:r>
      <w:r w:rsidR="008B5B74">
        <w:rPr>
          <w:sz w:val="22"/>
          <w:szCs w:val="22"/>
        </w:rPr>
        <w:t>5</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sidR="00170ECB">
        <w:rPr>
          <w:rFonts w:ascii="Times New Roman" w:hAnsi="Times New Roman" w:cs="Times New Roman"/>
          <w:b/>
          <w:bCs/>
          <w:sz w:val="24"/>
          <w:szCs w:val="24"/>
          <w:lang w:val="sr-Cyrl-CS"/>
        </w:rPr>
        <w:t>спектрофотометра</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8B5B74">
        <w:rPr>
          <w:b/>
          <w:bCs/>
          <w:sz w:val="28"/>
          <w:szCs w:val="28"/>
        </w:rPr>
        <w:t>8</w:t>
      </w:r>
      <w:r w:rsidR="00C06439">
        <w:rPr>
          <w:b/>
          <w:bCs/>
          <w:sz w:val="28"/>
          <w:szCs w:val="28"/>
          <w:lang w:val="sr-Cyrl-CS"/>
        </w:rPr>
        <w:t>/</w:t>
      </w:r>
      <w:r w:rsidR="00170ECB">
        <w:rPr>
          <w:b/>
          <w:bCs/>
          <w:sz w:val="28"/>
          <w:szCs w:val="28"/>
          <w:lang w:val="sr-Cyrl-CS"/>
        </w:rPr>
        <w:t>10</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8B5B74">
        <w:rPr>
          <w:b/>
          <w:bCs/>
          <w:sz w:val="28"/>
          <w:szCs w:val="28"/>
        </w:rPr>
        <w:t>5</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C30153" w:rsidRDefault="00CD0103" w:rsidP="00C30153">
            <w:pPr>
              <w:snapToGrid w:val="0"/>
              <w:jc w:val="center"/>
              <w:rPr>
                <w:sz w:val="22"/>
                <w:szCs w:val="22"/>
                <w:lang w:val="sr-Cyrl-CS"/>
              </w:rPr>
            </w:pPr>
            <w:r w:rsidRPr="00527B04">
              <w:rPr>
                <w:sz w:val="22"/>
                <w:szCs w:val="22"/>
              </w:rPr>
              <w:t>1</w:t>
            </w:r>
            <w:r w:rsidR="00C30153">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C30153" w:rsidRDefault="00736E3B" w:rsidP="00C30153">
            <w:pPr>
              <w:snapToGrid w:val="0"/>
              <w:jc w:val="center"/>
              <w:rPr>
                <w:sz w:val="22"/>
                <w:szCs w:val="22"/>
                <w:lang w:val="sr-Cyrl-CS"/>
              </w:rPr>
            </w:pPr>
            <w:r>
              <w:rPr>
                <w:sz w:val="22"/>
                <w:szCs w:val="22"/>
              </w:rPr>
              <w:t>2</w:t>
            </w:r>
            <w:r w:rsidR="00C30153">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C30153" w:rsidRDefault="00736E3B" w:rsidP="00C30153">
            <w:pPr>
              <w:snapToGrid w:val="0"/>
              <w:jc w:val="center"/>
              <w:rPr>
                <w:sz w:val="22"/>
                <w:szCs w:val="22"/>
                <w:lang w:val="sr-Cyrl-CS"/>
              </w:rPr>
            </w:pPr>
            <w:r>
              <w:rPr>
                <w:sz w:val="22"/>
                <w:szCs w:val="22"/>
              </w:rPr>
              <w:t>2</w:t>
            </w:r>
            <w:r w:rsidR="00C30153">
              <w:rPr>
                <w:sz w:val="22"/>
                <w:szCs w:val="22"/>
                <w:lang w:val="sr-Cyrl-CS"/>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C30153" w:rsidRDefault="00736E3B" w:rsidP="00C30153">
            <w:pPr>
              <w:snapToGrid w:val="0"/>
              <w:jc w:val="center"/>
              <w:rPr>
                <w:sz w:val="22"/>
                <w:szCs w:val="22"/>
                <w:lang w:val="sr-Cyrl-CS"/>
              </w:rPr>
            </w:pPr>
            <w:r>
              <w:rPr>
                <w:sz w:val="22"/>
                <w:szCs w:val="22"/>
              </w:rPr>
              <w:t>2</w:t>
            </w:r>
            <w:r w:rsidR="00C30153">
              <w:rPr>
                <w:sz w:val="22"/>
                <w:szCs w:val="22"/>
                <w:lang w:val="sr-Cyrl-CS"/>
              </w:rPr>
              <w:t>4</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C30153" w:rsidRDefault="00C30153" w:rsidP="00707A4D">
            <w:pPr>
              <w:snapToGrid w:val="0"/>
              <w:jc w:val="center"/>
              <w:rPr>
                <w:sz w:val="22"/>
                <w:szCs w:val="22"/>
                <w:lang w:val="sr-Cyrl-CS"/>
              </w:rPr>
            </w:pPr>
            <w:r>
              <w:rPr>
                <w:sz w:val="22"/>
                <w:szCs w:val="22"/>
                <w:lang w:val="sr-Cyrl-CS"/>
              </w:rPr>
              <w:t>25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C30153" w:rsidRDefault="00C30153">
            <w:pPr>
              <w:snapToGrid w:val="0"/>
              <w:jc w:val="center"/>
              <w:rPr>
                <w:sz w:val="22"/>
                <w:szCs w:val="22"/>
                <w:lang w:val="sr-Cyrl-CS"/>
              </w:rPr>
            </w:pPr>
            <w:r>
              <w:rPr>
                <w:sz w:val="22"/>
                <w:szCs w:val="22"/>
                <w:lang w:val="sr-Cyrl-CS"/>
              </w:rPr>
              <w:t>26</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170ECB"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8B5B74">
        <w:rPr>
          <w:sz w:val="22"/>
          <w:szCs w:val="22"/>
        </w:rPr>
        <w:t>8</w:t>
      </w:r>
      <w:r w:rsidR="00DB51B6">
        <w:rPr>
          <w:sz w:val="22"/>
          <w:szCs w:val="22"/>
          <w:lang w:val="sr-Cyrl-CS"/>
        </w:rPr>
        <w:t>/</w:t>
      </w:r>
      <w:r w:rsidR="00170ECB">
        <w:rPr>
          <w:sz w:val="22"/>
          <w:szCs w:val="22"/>
          <w:lang w:val="sr-Cyrl-CS"/>
        </w:rPr>
        <w:t>10</w:t>
      </w:r>
      <w:r w:rsidR="00DB51B6">
        <w:rPr>
          <w:sz w:val="22"/>
          <w:szCs w:val="22"/>
          <w:lang w:val="sr-Cyrl-CS"/>
        </w:rPr>
        <w:t>-</w:t>
      </w:r>
      <w:r w:rsidR="00C06439" w:rsidRPr="00DB51B6">
        <w:rPr>
          <w:sz w:val="22"/>
          <w:szCs w:val="22"/>
          <w:lang w:val="sr-Cyrl-CS"/>
        </w:rPr>
        <w:t>201</w:t>
      </w:r>
      <w:r w:rsidR="008B5B74">
        <w:rPr>
          <w:sz w:val="22"/>
          <w:szCs w:val="22"/>
        </w:rPr>
        <w:t>5</w:t>
      </w:r>
      <w:r w:rsidRPr="00527B04">
        <w:rPr>
          <w:sz w:val="22"/>
          <w:szCs w:val="22"/>
        </w:rPr>
        <w:t xml:space="preserve"> </w:t>
      </w:r>
      <w:r w:rsidR="00170ECB">
        <w:rPr>
          <w:sz w:val="22"/>
          <w:szCs w:val="22"/>
          <w:lang w:val="sr-Cyrl-CS"/>
        </w:rPr>
        <w:t>је спектрофотометар</w:t>
      </w:r>
    </w:p>
    <w:p w:rsidR="00CD0103" w:rsidRPr="00527B04" w:rsidRDefault="00CD0103">
      <w:pPr>
        <w:jc w:val="both"/>
        <w:rPr>
          <w:bCs/>
          <w:sz w:val="22"/>
          <w:szCs w:val="22"/>
          <w:lang w:val="sr-Cyrl-CS"/>
        </w:rPr>
      </w:pPr>
    </w:p>
    <w:p w:rsidR="00FC568A"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w:t>
      </w:r>
    </w:p>
    <w:p w:rsidR="00DB51B6" w:rsidRDefault="00170ECB">
      <w:pPr>
        <w:jc w:val="both"/>
        <w:rPr>
          <w:sz w:val="22"/>
          <w:szCs w:val="22"/>
          <w:lang w:val="sr-Cyrl-CS"/>
        </w:rPr>
      </w:pPr>
      <w:r>
        <w:rPr>
          <w:sz w:val="22"/>
          <w:szCs w:val="22"/>
          <w:lang w:val="sr-Cyrl-CS"/>
        </w:rPr>
        <w:t xml:space="preserve"> </w:t>
      </w:r>
      <w:r w:rsidRPr="00170ECB">
        <w:rPr>
          <w:sz w:val="22"/>
          <w:szCs w:val="22"/>
          <w:lang w:val="sr-Cyrl-CS"/>
        </w:rPr>
        <w:t>Лабораторијска, оптичка и прецизна опрема</w:t>
      </w:r>
      <w:r>
        <w:rPr>
          <w:sz w:val="22"/>
          <w:szCs w:val="22"/>
          <w:lang w:val="sr-Cyrl-CS"/>
        </w:rPr>
        <w:t xml:space="preserve"> </w:t>
      </w:r>
      <w:r w:rsidRPr="00170ECB">
        <w:rPr>
          <w:sz w:val="22"/>
          <w:szCs w:val="22"/>
          <w:lang w:val="sr-Cyrl-CS"/>
        </w:rPr>
        <w:t>(осим наочара)</w:t>
      </w:r>
      <w:r>
        <w:rPr>
          <w:sz w:val="22"/>
          <w:szCs w:val="22"/>
          <w:lang w:val="sr-Cyrl-CS"/>
        </w:rPr>
        <w:t xml:space="preserve"> </w:t>
      </w:r>
      <w:r w:rsidR="00DB51B6" w:rsidRPr="00170ECB">
        <w:rPr>
          <w:sz w:val="22"/>
          <w:szCs w:val="22"/>
          <w:lang w:val="sr-Cyrl-CS"/>
        </w:rPr>
        <w:t>–</w:t>
      </w:r>
      <w:r w:rsidR="00CD0103" w:rsidRPr="00170ECB">
        <w:rPr>
          <w:sz w:val="22"/>
          <w:szCs w:val="22"/>
          <w:lang w:val="sr-Cyrl-CS"/>
        </w:rPr>
        <w:t xml:space="preserve"> </w:t>
      </w:r>
      <w:r w:rsidRPr="00170ECB">
        <w:rPr>
          <w:sz w:val="22"/>
          <w:szCs w:val="22"/>
          <w:lang w:val="sr-Cyrl-CS"/>
        </w:rPr>
        <w:t xml:space="preserve">38000000-5   </w:t>
      </w:r>
    </w:p>
    <w:p w:rsidR="00FC568A" w:rsidRDefault="00FC568A">
      <w:pPr>
        <w:jc w:val="both"/>
        <w:rPr>
          <w:sz w:val="22"/>
          <w:szCs w:val="22"/>
          <w:lang w:val="sr-Cyrl-CS"/>
        </w:rPr>
      </w:pPr>
    </w:p>
    <w:p w:rsidR="00FC568A" w:rsidRDefault="00FC568A">
      <w:pPr>
        <w:jc w:val="both"/>
        <w:rPr>
          <w:sz w:val="22"/>
          <w:szCs w:val="22"/>
          <w:lang w:val="sr-Cyrl-CS"/>
        </w:rPr>
      </w:pPr>
      <w:r w:rsidRPr="00FC568A">
        <w:rPr>
          <w:b/>
          <w:sz w:val="22"/>
          <w:szCs w:val="22"/>
          <w:lang w:val="sr-Cyrl-CS"/>
        </w:rPr>
        <w:t>5.</w:t>
      </w:r>
      <w:r w:rsidRPr="00FC568A">
        <w:rPr>
          <w:b/>
          <w:sz w:val="22"/>
          <w:szCs w:val="22"/>
        </w:rPr>
        <w:t xml:space="preserve"> Партије</w:t>
      </w:r>
    </w:p>
    <w:p w:rsidR="00FC568A" w:rsidRDefault="00FC568A">
      <w:pPr>
        <w:jc w:val="both"/>
        <w:rPr>
          <w:lang w:val="sr-Cyrl-CS"/>
        </w:rPr>
      </w:pPr>
      <w:r w:rsidRPr="00FC568A">
        <w:rPr>
          <w:sz w:val="22"/>
          <w:szCs w:val="22"/>
        </w:rPr>
        <w:t xml:space="preserve"> </w:t>
      </w:r>
      <w:proofErr w:type="gramStart"/>
      <w:r w:rsidRPr="00FC568A">
        <w:rPr>
          <w:sz w:val="22"/>
          <w:szCs w:val="22"/>
        </w:rPr>
        <w:t>Јавна набавка није обликована по партијама</w:t>
      </w:r>
      <w:r>
        <w:t>.</w:t>
      </w:r>
      <w:proofErr w:type="gramEnd"/>
    </w:p>
    <w:p w:rsidR="00FC568A" w:rsidRDefault="00FC568A">
      <w:pPr>
        <w:jc w:val="both"/>
        <w:rPr>
          <w:lang w:val="sr-Cyrl-CS"/>
        </w:rPr>
      </w:pPr>
    </w:p>
    <w:p w:rsidR="00FC568A" w:rsidRDefault="00FC568A">
      <w:pPr>
        <w:jc w:val="both"/>
        <w:rPr>
          <w:b/>
          <w:sz w:val="22"/>
          <w:szCs w:val="22"/>
          <w:lang w:val="sr-Cyrl-CS"/>
        </w:rPr>
      </w:pPr>
      <w:r>
        <w:rPr>
          <w:b/>
          <w:sz w:val="22"/>
          <w:szCs w:val="22"/>
          <w:lang w:val="sr-Cyrl-CS"/>
        </w:rPr>
        <w:t>6</w:t>
      </w:r>
      <w:r w:rsidRPr="00FC568A">
        <w:rPr>
          <w:b/>
          <w:sz w:val="22"/>
          <w:szCs w:val="22"/>
        </w:rPr>
        <w:t>. Циљ поступка</w:t>
      </w:r>
    </w:p>
    <w:p w:rsidR="00FC568A" w:rsidRDefault="00FC568A">
      <w:pPr>
        <w:jc w:val="both"/>
        <w:rPr>
          <w:sz w:val="22"/>
          <w:szCs w:val="22"/>
          <w:lang w:val="sr-Cyrl-CS"/>
        </w:rPr>
      </w:pPr>
      <w:proofErr w:type="gramStart"/>
      <w:r w:rsidRPr="00FC568A">
        <w:rPr>
          <w:sz w:val="22"/>
          <w:szCs w:val="22"/>
        </w:rPr>
        <w:t>Поступак јавне набавке се спроводи ради закључења уговора о јавној набавци.</w:t>
      </w:r>
      <w:proofErr w:type="gramEnd"/>
    </w:p>
    <w:p w:rsidR="00FC568A" w:rsidRPr="00FC568A" w:rsidRDefault="00FC568A">
      <w:pPr>
        <w:jc w:val="both"/>
        <w:rPr>
          <w:sz w:val="22"/>
          <w:szCs w:val="22"/>
          <w:lang w:val="sr-Cyrl-CS"/>
        </w:rPr>
      </w:pPr>
    </w:p>
    <w:p w:rsidR="00170ECB" w:rsidRPr="00527B04" w:rsidRDefault="00170ECB">
      <w:pPr>
        <w:jc w:val="both"/>
        <w:rPr>
          <w:b/>
          <w:bCs/>
          <w:sz w:val="22"/>
          <w:szCs w:val="22"/>
          <w:lang w:val="sr-Cyrl-CS"/>
        </w:rPr>
      </w:pPr>
    </w:p>
    <w:p w:rsidR="00CD0103" w:rsidRPr="00527B04" w:rsidRDefault="00FC568A">
      <w:pPr>
        <w:jc w:val="both"/>
        <w:rPr>
          <w:sz w:val="22"/>
          <w:szCs w:val="22"/>
        </w:rPr>
      </w:pPr>
      <w:r>
        <w:rPr>
          <w:b/>
          <w:bCs/>
          <w:sz w:val="22"/>
          <w:szCs w:val="22"/>
          <w:lang w:val="sr-Cyrl-CS"/>
        </w:rPr>
        <w:t>7</w:t>
      </w:r>
      <w:r w:rsidR="00CD0103"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lang w:val="sr-Cyrl-CS"/>
        </w:rPr>
      </w:pPr>
      <w:r>
        <w:rPr>
          <w:sz w:val="22"/>
          <w:szCs w:val="22"/>
        </w:rPr>
        <w:t xml:space="preserve">Опис предмета набавке: </w:t>
      </w:r>
      <w:r w:rsidR="000B6A4F">
        <w:rPr>
          <w:sz w:val="22"/>
          <w:szCs w:val="22"/>
          <w:lang w:val="sr-Cyrl-CS"/>
        </w:rPr>
        <w:t>Спектрофотометар.</w:t>
      </w:r>
    </w:p>
    <w:p w:rsidR="000B6A4F" w:rsidRPr="000B6A4F" w:rsidRDefault="000B6A4F" w:rsidP="00583531">
      <w:pPr>
        <w:tabs>
          <w:tab w:val="left" w:pos="284"/>
          <w:tab w:val="right" w:pos="8789"/>
        </w:tabs>
        <w:ind w:left="426"/>
        <w:jc w:val="both"/>
        <w:rPr>
          <w:sz w:val="22"/>
          <w:szCs w:val="22"/>
          <w:lang w:val="sr-Cyrl-CS"/>
        </w:rPr>
      </w:pPr>
    </w:p>
    <w:p w:rsidR="00BF6D3E" w:rsidRDefault="00BF6D3E" w:rsidP="00583531">
      <w:pPr>
        <w:tabs>
          <w:tab w:val="left" w:pos="284"/>
          <w:tab w:val="right" w:pos="8789"/>
        </w:tabs>
        <w:ind w:left="426"/>
        <w:jc w:val="both"/>
        <w:rPr>
          <w:sz w:val="22"/>
          <w:szCs w:val="22"/>
        </w:rPr>
      </w:pPr>
      <w:proofErr w:type="gramStart"/>
      <w:r>
        <w:rPr>
          <w:sz w:val="22"/>
          <w:szCs w:val="22"/>
        </w:rPr>
        <w:t>Детаљна техничка спецификација</w:t>
      </w:r>
      <w:r w:rsidR="000B6A4F">
        <w:rPr>
          <w:sz w:val="22"/>
          <w:szCs w:val="22"/>
          <w:lang w:val="sr-Cyrl-CS"/>
        </w:rPr>
        <w:t xml:space="preserve"> </w:t>
      </w:r>
      <w:r>
        <w:rPr>
          <w:sz w:val="22"/>
          <w:szCs w:val="22"/>
        </w:rPr>
        <w:t>предмета набавке, дата је у Образцу структуре цене – Поглавље VI.</w:t>
      </w:r>
      <w:proofErr w:type="gramEnd"/>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0B6A4F" w:rsidRDefault="000B6A4F" w:rsidP="00583531">
      <w:pPr>
        <w:tabs>
          <w:tab w:val="left" w:pos="284"/>
        </w:tabs>
        <w:ind w:left="426"/>
        <w:jc w:val="both"/>
        <w:rPr>
          <w:sz w:val="22"/>
          <w:szCs w:val="22"/>
        </w:rPr>
      </w:pPr>
    </w:p>
    <w:p w:rsidR="001D2A84" w:rsidRPr="001D2A84" w:rsidRDefault="001D2A84" w:rsidP="00583531">
      <w:pPr>
        <w:tabs>
          <w:tab w:val="left" w:pos="284"/>
        </w:tabs>
        <w:ind w:left="426"/>
        <w:jc w:val="both"/>
        <w:rPr>
          <w:sz w:val="22"/>
          <w:szCs w:val="22"/>
        </w:rPr>
      </w:pPr>
    </w:p>
    <w:p w:rsidR="000B6A4F" w:rsidRDefault="000B6A4F" w:rsidP="00583531">
      <w:pPr>
        <w:tabs>
          <w:tab w:val="left" w:pos="284"/>
        </w:tabs>
        <w:ind w:left="426"/>
        <w:jc w:val="both"/>
        <w:rPr>
          <w:sz w:val="22"/>
          <w:szCs w:val="22"/>
          <w:lang w:val="sr-Cyrl-CS"/>
        </w:rPr>
      </w:pPr>
      <w:r>
        <w:rPr>
          <w:sz w:val="22"/>
          <w:szCs w:val="22"/>
          <w:lang w:val="sr-Cyrl-CS"/>
        </w:rPr>
        <w:t>Рок испоруке не може бити дужи од 45 дана од дана закључења уговора.</w:t>
      </w:r>
    </w:p>
    <w:p w:rsidR="00DF6AB3" w:rsidRDefault="00DF6AB3" w:rsidP="00583531">
      <w:pPr>
        <w:tabs>
          <w:tab w:val="left" w:pos="284"/>
        </w:tabs>
        <w:ind w:left="426"/>
        <w:jc w:val="both"/>
        <w:rPr>
          <w:sz w:val="22"/>
          <w:szCs w:val="22"/>
          <w:lang w:val="sr-Cyrl-CS"/>
        </w:rPr>
      </w:pPr>
    </w:p>
    <w:p w:rsidR="00DF6AB3" w:rsidRDefault="00DF6AB3" w:rsidP="00583531">
      <w:pPr>
        <w:tabs>
          <w:tab w:val="left" w:pos="284"/>
        </w:tabs>
        <w:ind w:left="426"/>
        <w:jc w:val="both"/>
        <w:rPr>
          <w:sz w:val="22"/>
          <w:szCs w:val="22"/>
          <w:lang w:val="sr-Cyrl-CS"/>
        </w:rPr>
      </w:pPr>
    </w:p>
    <w:p w:rsidR="00DF6AB3" w:rsidRPr="00DF6AB3" w:rsidRDefault="00DF6AB3" w:rsidP="00DF6AB3">
      <w:pPr>
        <w:jc w:val="both"/>
        <w:rPr>
          <w:iCs/>
          <w:color w:val="auto"/>
          <w:sz w:val="22"/>
          <w:szCs w:val="22"/>
          <w:lang w:val="sr-Cyrl-CS"/>
        </w:rPr>
      </w:pPr>
      <w:r>
        <w:rPr>
          <w:iCs/>
          <w:color w:val="auto"/>
          <w:sz w:val="22"/>
          <w:szCs w:val="22"/>
          <w:lang w:val="sr-Cyrl-CS"/>
        </w:rPr>
        <w:t xml:space="preserve">        Г</w:t>
      </w:r>
      <w:r w:rsidRPr="00DF6AB3">
        <w:rPr>
          <w:iCs/>
          <w:color w:val="auto"/>
          <w:sz w:val="22"/>
          <w:szCs w:val="22"/>
          <w:lang w:val="sr-Cyrl-CS"/>
        </w:rPr>
        <w:t>арантни рок понуђеног добра не може бити краћи од 2 године.</w:t>
      </w:r>
    </w:p>
    <w:p w:rsidR="00DF6AB3" w:rsidRPr="00DF6AB3" w:rsidRDefault="00DF6AB3" w:rsidP="00DF6AB3">
      <w:pPr>
        <w:jc w:val="both"/>
        <w:rPr>
          <w:iCs/>
          <w:color w:val="auto"/>
          <w:sz w:val="22"/>
          <w:szCs w:val="22"/>
          <w:lang w:val="sr-Cyrl-CS"/>
        </w:rPr>
      </w:pPr>
    </w:p>
    <w:p w:rsidR="00DF6AB3" w:rsidRPr="00DF6AB3" w:rsidRDefault="00DF6AB3" w:rsidP="00DF6AB3">
      <w:pPr>
        <w:rPr>
          <w:iCs/>
          <w:color w:val="auto"/>
          <w:sz w:val="22"/>
          <w:szCs w:val="22"/>
          <w:lang w:val="sr-Cyrl-CS"/>
        </w:rPr>
      </w:pPr>
      <w:r>
        <w:rPr>
          <w:iCs/>
          <w:color w:val="auto"/>
          <w:sz w:val="22"/>
          <w:szCs w:val="22"/>
          <w:lang w:val="sr-Cyrl-CS"/>
        </w:rPr>
        <w:t xml:space="preserve">        </w:t>
      </w:r>
      <w:r w:rsidRPr="00DF6AB3">
        <w:rPr>
          <w:iCs/>
          <w:color w:val="auto"/>
          <w:sz w:val="22"/>
          <w:szCs w:val="22"/>
          <w:lang w:val="sr-Cyrl-CS"/>
        </w:rPr>
        <w:t xml:space="preserve">Наручилац захтева да пост гаранцијско сервисирање не може бити краће од 5 година по истеку </w:t>
      </w:r>
      <w:r>
        <w:rPr>
          <w:iCs/>
          <w:color w:val="auto"/>
          <w:sz w:val="22"/>
          <w:szCs w:val="22"/>
          <w:lang w:val="sr-Cyrl-CS"/>
        </w:rPr>
        <w:t xml:space="preserve">    </w:t>
      </w:r>
      <w:r w:rsidRPr="00DF6AB3">
        <w:rPr>
          <w:iCs/>
          <w:color w:val="auto"/>
          <w:sz w:val="22"/>
          <w:szCs w:val="22"/>
          <w:lang w:val="sr-Cyrl-CS"/>
        </w:rPr>
        <w:t>гаранције за предмет набавке.</w:t>
      </w:r>
    </w:p>
    <w:p w:rsidR="00583531" w:rsidRPr="00527B04" w:rsidRDefault="00583531" w:rsidP="00DF6AB3">
      <w:pPr>
        <w:tabs>
          <w:tab w:val="left" w:pos="284"/>
        </w:tabs>
        <w:rPr>
          <w:sz w:val="22"/>
          <w:szCs w:val="22"/>
          <w:lang w:val="sr-Cyrl-CS"/>
        </w:rPr>
      </w:pPr>
    </w:p>
    <w:p w:rsidR="00172827" w:rsidRDefault="00172827" w:rsidP="00583531">
      <w:pPr>
        <w:shd w:val="clear" w:color="auto" w:fill="FFFFFF"/>
        <w:tabs>
          <w:tab w:val="left" w:pos="284"/>
        </w:tabs>
        <w:ind w:left="426"/>
        <w:jc w:val="both"/>
        <w:rPr>
          <w:sz w:val="22"/>
          <w:szCs w:val="22"/>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rPr>
          <w:lang w:val="sr-Cyrl-CS"/>
        </w:rPr>
      </w:pPr>
    </w:p>
    <w:p w:rsidR="000B6A4F" w:rsidRPr="000B6A4F" w:rsidRDefault="000B6A4F">
      <w:pPr>
        <w:pStyle w:val="ListParagraph"/>
        <w:tabs>
          <w:tab w:val="left" w:pos="90"/>
        </w:tabs>
        <w:ind w:left="90"/>
        <w:jc w:val="both"/>
        <w:rPr>
          <w:lang w:val="sr-Cyrl-CS"/>
        </w:rPr>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0" w:type="auto"/>
        <w:tblInd w:w="-5" w:type="dxa"/>
        <w:tblLayout w:type="fixed"/>
        <w:tblLook w:val="0000"/>
      </w:tblPr>
      <w:tblGrid>
        <w:gridCol w:w="872"/>
        <w:gridCol w:w="4055"/>
        <w:gridCol w:w="5045"/>
      </w:tblGrid>
      <w:tr w:rsidR="00CD0103">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53ABA">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C53ABA">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C53ABA" w:rsidRPr="00C53ABA" w:rsidRDefault="00CD0103" w:rsidP="00C53ABA">
            <w:pPr>
              <w:autoSpaceDE w:val="0"/>
              <w:autoSpaceDN w:val="0"/>
              <w:adjustRightInd w:val="0"/>
              <w:jc w:val="both"/>
              <w:rPr>
                <w:b/>
                <w:sz w:val="22"/>
                <w:szCs w:val="22"/>
                <w:lang w:val="sr-Cyrl-CS"/>
              </w:rPr>
            </w:pPr>
            <w:r>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53ABA">
              <w:rPr>
                <w:sz w:val="22"/>
                <w:szCs w:val="22"/>
                <w:lang w:val="sr-Cyrl-CS"/>
              </w:rPr>
              <w:t xml:space="preserve">, </w:t>
            </w:r>
            <w:r w:rsidR="00C53ABA" w:rsidRPr="00C53ABA">
              <w:rPr>
                <w:sz w:val="22"/>
                <w:szCs w:val="22"/>
              </w:rPr>
              <w:t>као и да нема</w:t>
            </w:r>
            <w:r w:rsidR="00C53ABA" w:rsidRPr="00C53ABA">
              <w:rPr>
                <w:sz w:val="22"/>
                <w:szCs w:val="22"/>
                <w:lang w:val="sr-Cyrl-CS"/>
              </w:rPr>
              <w:t xml:space="preserve"> </w:t>
            </w:r>
            <w:r w:rsidR="00C53ABA" w:rsidRPr="00C53ABA">
              <w:rPr>
                <w:sz w:val="22"/>
                <w:szCs w:val="22"/>
              </w:rPr>
              <w:t>забрану обављања делатности која је на снази у време подношења понуде</w:t>
            </w:r>
            <w:r w:rsidR="00C53ABA" w:rsidRPr="00C53ABA">
              <w:rPr>
                <w:sz w:val="22"/>
                <w:szCs w:val="22"/>
                <w:lang w:val="sr-Cyrl-CS"/>
              </w:rPr>
              <w:t>.</w:t>
            </w:r>
          </w:p>
          <w:p w:rsidR="00CD0103" w:rsidRDefault="00CD0103">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CD0103">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w:t>
            </w:r>
            <w:r w:rsidR="00527B04" w:rsidRPr="00527B04">
              <w:rPr>
                <w:i/>
                <w:color w:val="auto"/>
                <w:sz w:val="22"/>
                <w:szCs w:val="22"/>
              </w:rPr>
              <w:t>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172827"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172827" w:rsidRPr="00172827" w:rsidRDefault="00172827" w:rsidP="00707A4D">
            <w:pPr>
              <w:pStyle w:val="Default"/>
              <w:ind w:left="284" w:hanging="426"/>
              <w:jc w:val="center"/>
              <w:rPr>
                <w:b/>
                <w:bCs/>
                <w:color w:val="auto"/>
                <w:sz w:val="22"/>
                <w:szCs w:val="22"/>
              </w:rPr>
            </w:pPr>
            <w:r>
              <w:rPr>
                <w:b/>
                <w:bCs/>
                <w:color w:val="auto"/>
                <w:sz w:val="22"/>
                <w:szCs w:val="22"/>
              </w:rPr>
              <w:t>7.</w:t>
            </w:r>
          </w:p>
        </w:tc>
        <w:tc>
          <w:tcPr>
            <w:tcW w:w="4110" w:type="dxa"/>
            <w:tcBorders>
              <w:top w:val="double" w:sz="4" w:space="0" w:color="000000"/>
              <w:left w:val="single" w:sz="4" w:space="0" w:color="000000"/>
              <w:bottom w:val="single" w:sz="6" w:space="0" w:color="000000"/>
            </w:tcBorders>
            <w:shd w:val="clear" w:color="auto" w:fill="auto"/>
            <w:vAlign w:val="center"/>
          </w:tcPr>
          <w:p w:rsidR="00172827" w:rsidRPr="00703E3B" w:rsidRDefault="00172827" w:rsidP="00172827">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172827" w:rsidRPr="00703E3B" w:rsidRDefault="00172827"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172827" w:rsidRPr="00703E3B" w:rsidRDefault="00172827"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172827" w:rsidP="00707A4D">
            <w:pPr>
              <w:pStyle w:val="Default"/>
              <w:ind w:left="284" w:hanging="426"/>
              <w:jc w:val="center"/>
              <w:rPr>
                <w:b/>
                <w:bCs/>
                <w:color w:val="auto"/>
                <w:sz w:val="22"/>
                <w:szCs w:val="22"/>
                <w:lang w:val="sr-Cyrl-CS"/>
              </w:rPr>
            </w:pPr>
            <w:r>
              <w:rPr>
                <w:b/>
                <w:bCs/>
                <w:color w:val="auto"/>
                <w:sz w:val="22"/>
                <w:szCs w:val="22"/>
              </w:rPr>
              <w:t>8</w:t>
            </w:r>
            <w:r w:rsidR="00527B04" w:rsidRPr="00CC2A65">
              <w:rPr>
                <w:b/>
                <w:bCs/>
                <w:color w:val="auto"/>
                <w:sz w:val="22"/>
                <w:szCs w:val="22"/>
                <w:lang w:val="sr-Cyrl-CS"/>
              </w:rPr>
              <w:t>.</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964AF3" w:rsidRDefault="00527B04" w:rsidP="00347D96">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00347D96">
              <w:rPr>
                <w:noProof/>
                <w:sz w:val="22"/>
                <w:szCs w:val="22"/>
                <w:lang w:val="sr-Latn-CS"/>
              </w:rPr>
              <w:t>2</w:t>
            </w:r>
            <w:r w:rsidRPr="00703E3B">
              <w:rPr>
                <w:noProof/>
                <w:sz w:val="22"/>
                <w:szCs w:val="22"/>
                <w:lang w:val="sr-Cyrl-CS"/>
              </w:rPr>
              <w:t xml:space="preserve"> </w:t>
            </w:r>
            <w:r w:rsidR="00964AF3">
              <w:rPr>
                <w:noProof/>
                <w:sz w:val="22"/>
                <w:szCs w:val="22"/>
              </w:rPr>
              <w:t>(</w:t>
            </w:r>
            <w:r w:rsidR="00964AF3">
              <w:rPr>
                <w:noProof/>
                <w:sz w:val="22"/>
                <w:szCs w:val="22"/>
                <w:lang w:val="sr-Cyrl-CS"/>
              </w:rPr>
              <w:t xml:space="preserve">два) запослена дипломирана инжињера, сертификована од стране </w:t>
            </w:r>
            <w:r w:rsidR="00964AF3">
              <w:rPr>
                <w:noProof/>
                <w:sz w:val="22"/>
                <w:szCs w:val="22"/>
                <w:lang w:val="sr-Cyrl-CS"/>
              </w:rPr>
              <w:lastRenderedPageBreak/>
              <w:t>произвођача, која су обучена за пружање услуга у гарантном и пост гарантном периоду</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964AF3" w:rsidRDefault="00527B04" w:rsidP="00745F2A">
            <w:pPr>
              <w:widowControl w:val="0"/>
              <w:tabs>
                <w:tab w:val="left" w:pos="851"/>
              </w:tabs>
              <w:autoSpaceDE w:val="0"/>
              <w:autoSpaceDN w:val="0"/>
              <w:adjustRightInd w:val="0"/>
              <w:spacing w:line="240" w:lineRule="auto"/>
              <w:ind w:left="-18"/>
              <w:rPr>
                <w:noProof/>
                <w:sz w:val="22"/>
                <w:szCs w:val="22"/>
                <w:lang w:val="sr-Cyrl-CS"/>
              </w:rPr>
            </w:pPr>
            <w:r w:rsidRPr="00703E3B">
              <w:rPr>
                <w:noProof/>
                <w:sz w:val="22"/>
                <w:szCs w:val="22"/>
                <w:lang w:val="sr-Cyrl-CS"/>
              </w:rPr>
              <w:lastRenderedPageBreak/>
              <w:t>Доказује се копиј</w:t>
            </w:r>
            <w:r w:rsidR="00745F2A">
              <w:rPr>
                <w:noProof/>
                <w:sz w:val="22"/>
                <w:szCs w:val="22"/>
                <w:lang w:val="sr-Cyrl-CS"/>
              </w:rPr>
              <w:t>ама</w:t>
            </w:r>
            <w:r w:rsidRPr="00703E3B">
              <w:rPr>
                <w:noProof/>
                <w:sz w:val="22"/>
                <w:szCs w:val="22"/>
                <w:lang w:val="sr-Cyrl-CS"/>
              </w:rPr>
              <w:t xml:space="preserve"> М обра</w:t>
            </w:r>
            <w:r w:rsidR="00964AF3">
              <w:rPr>
                <w:noProof/>
                <w:sz w:val="22"/>
                <w:szCs w:val="22"/>
                <w:lang w:val="sr-Cyrl-CS"/>
              </w:rPr>
              <w:t xml:space="preserve">сца </w:t>
            </w:r>
            <w:r w:rsidR="00964AF3" w:rsidRPr="00964AF3">
              <w:rPr>
                <w:b/>
                <w:noProof/>
                <w:sz w:val="22"/>
                <w:szCs w:val="22"/>
                <w:lang w:val="sr-Cyrl-CS"/>
              </w:rPr>
              <w:t>И</w:t>
            </w:r>
            <w:r w:rsidR="00745F2A">
              <w:rPr>
                <w:noProof/>
                <w:sz w:val="22"/>
                <w:szCs w:val="22"/>
                <w:lang w:val="sr-Cyrl-CS"/>
              </w:rPr>
              <w:t xml:space="preserve"> копијама </w:t>
            </w:r>
            <w:r w:rsidR="00964AF3">
              <w:rPr>
                <w:noProof/>
                <w:sz w:val="22"/>
                <w:szCs w:val="22"/>
                <w:lang w:val="sr-Cyrl-CS"/>
              </w:rPr>
              <w:t>сертификата о извршеној обуци за пружање сервисних услуга</w:t>
            </w:r>
            <w:r w:rsidR="00964AF3">
              <w:rPr>
                <w:sz w:val="22"/>
                <w:szCs w:val="22"/>
                <w:lang w:val="sr-Cyrl-CS"/>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172827" w:rsidP="00707A4D">
            <w:pPr>
              <w:pStyle w:val="Default"/>
              <w:ind w:left="284" w:hanging="426"/>
              <w:jc w:val="center"/>
              <w:rPr>
                <w:b/>
                <w:bCs/>
                <w:color w:val="auto"/>
                <w:sz w:val="22"/>
                <w:szCs w:val="22"/>
                <w:lang w:val="sr-Cyrl-CS"/>
              </w:rPr>
            </w:pPr>
            <w:r>
              <w:rPr>
                <w:b/>
                <w:bCs/>
                <w:color w:val="auto"/>
                <w:sz w:val="22"/>
                <w:szCs w:val="22"/>
              </w:rPr>
              <w:lastRenderedPageBreak/>
              <w:t>9</w:t>
            </w:r>
            <w:r w:rsidR="00527B04" w:rsidRPr="00CC2A65">
              <w:rPr>
                <w:b/>
                <w:bCs/>
                <w:color w:val="auto"/>
                <w:sz w:val="22"/>
                <w:szCs w:val="22"/>
                <w:lang w:val="sr-Cyrl-CS"/>
              </w:rPr>
              <w:t>.</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172827" w:rsidP="00172827">
            <w:pPr>
              <w:autoSpaceDE w:val="0"/>
              <w:autoSpaceDN w:val="0"/>
              <w:adjustRightInd w:val="0"/>
              <w:rPr>
                <w:sz w:val="22"/>
                <w:szCs w:val="22"/>
                <w:lang w:val="sr-Cyrl-CS"/>
              </w:rPr>
            </w:pPr>
            <w:r w:rsidRPr="00703E3B">
              <w:rPr>
                <w:noProof/>
                <w:sz w:val="22"/>
                <w:szCs w:val="22"/>
                <w:lang w:val="sr-Cyrl-CS"/>
              </w:rPr>
              <w:t xml:space="preserve">Да располаже неопходним </w:t>
            </w:r>
            <w:r>
              <w:rPr>
                <w:noProof/>
                <w:sz w:val="22"/>
                <w:szCs w:val="22"/>
                <w:lang w:val="sr-Cyrl-CS"/>
              </w:rPr>
              <w:t>пословним</w:t>
            </w:r>
            <w:r w:rsidRPr="00703E3B">
              <w:rPr>
                <w:noProof/>
                <w:sz w:val="22"/>
                <w:szCs w:val="22"/>
                <w:lang w:val="sr-Cyrl-CS"/>
              </w:rPr>
              <w:t xml:space="preserve"> капацитетом, </w:t>
            </w:r>
            <w:r w:rsidRPr="00703E3B">
              <w:rPr>
                <w:noProof/>
                <w:sz w:val="22"/>
                <w:szCs w:val="22"/>
                <w:lang w:val="ru-RU"/>
              </w:rPr>
              <w:t>односно да понуђач има</w:t>
            </w:r>
            <w:r>
              <w:rPr>
                <w:noProof/>
                <w:sz w:val="22"/>
                <w:szCs w:val="22"/>
                <w:lang w:val="ru-RU"/>
              </w:rPr>
              <w:t xml:space="preserve"> ауторизацију од стране произвођача опреме</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172827" w:rsidP="0000298D">
            <w:pPr>
              <w:widowControl w:val="0"/>
              <w:tabs>
                <w:tab w:val="left" w:pos="851"/>
              </w:tabs>
              <w:autoSpaceDE w:val="0"/>
              <w:autoSpaceDN w:val="0"/>
              <w:adjustRightInd w:val="0"/>
              <w:spacing w:line="240" w:lineRule="auto"/>
              <w:jc w:val="both"/>
              <w:rPr>
                <w:noProof/>
                <w:sz w:val="22"/>
                <w:szCs w:val="22"/>
                <w:lang w:val="sr-Cyrl-CS"/>
              </w:rPr>
            </w:pPr>
            <w:r>
              <w:rPr>
                <w:noProof/>
                <w:sz w:val="22"/>
                <w:szCs w:val="22"/>
                <w:lang w:val="sr-Cyrl-CS"/>
              </w:rPr>
              <w:t xml:space="preserve">Доказује </w:t>
            </w:r>
            <w:r w:rsidR="0000298D">
              <w:rPr>
                <w:noProof/>
                <w:sz w:val="22"/>
                <w:szCs w:val="22"/>
                <w:lang w:val="sr-Cyrl-CS"/>
              </w:rPr>
              <w:t xml:space="preserve">копијом </w:t>
            </w:r>
            <w:r w:rsidR="00A81821" w:rsidRPr="000B6A4F">
              <w:rPr>
                <w:bCs/>
                <w:sz w:val="22"/>
                <w:szCs w:val="22"/>
                <w:lang w:val="sr-Cyrl-CS"/>
              </w:rPr>
              <w:t>Овлашћењ</w:t>
            </w:r>
            <w:r w:rsidR="0000298D">
              <w:rPr>
                <w:bCs/>
                <w:sz w:val="22"/>
                <w:szCs w:val="22"/>
                <w:lang w:val="sr-Cyrl-CS"/>
              </w:rPr>
              <w:t>а</w:t>
            </w:r>
            <w:r w:rsidR="00A81821" w:rsidRPr="000B6A4F">
              <w:rPr>
                <w:bCs/>
                <w:sz w:val="22"/>
                <w:szCs w:val="22"/>
                <w:lang w:val="sr-Cyrl-CS"/>
              </w:rPr>
              <w:t xml:space="preserve"> или </w:t>
            </w:r>
            <w:r w:rsidR="00745F2A">
              <w:rPr>
                <w:bCs/>
                <w:sz w:val="22"/>
                <w:szCs w:val="22"/>
                <w:lang w:val="sr-Cyrl-CS"/>
              </w:rPr>
              <w:t>П</w:t>
            </w:r>
            <w:r w:rsidR="00A81821" w:rsidRPr="000B6A4F">
              <w:rPr>
                <w:bCs/>
                <w:sz w:val="22"/>
                <w:szCs w:val="22"/>
                <w:lang w:val="sr-Cyrl-CS"/>
              </w:rPr>
              <w:t>отврд</w:t>
            </w:r>
            <w:r w:rsidR="0000298D">
              <w:rPr>
                <w:bCs/>
                <w:sz w:val="22"/>
                <w:szCs w:val="22"/>
                <w:lang w:val="sr-Cyrl-CS"/>
              </w:rPr>
              <w:t>е</w:t>
            </w:r>
            <w:r w:rsidR="00A81821" w:rsidRPr="000B6A4F">
              <w:rPr>
                <w:bCs/>
                <w:sz w:val="22"/>
                <w:szCs w:val="22"/>
                <w:lang w:val="sr-Cyrl-CS"/>
              </w:rPr>
              <w:t xml:space="preserve"> произвођача да је понуђач овлашћен да продаје оригинална добра</w:t>
            </w:r>
            <w:r w:rsidR="00A81821" w:rsidRPr="000B6A4F">
              <w:rPr>
                <w:b/>
                <w:bCs/>
                <w:sz w:val="22"/>
                <w:szCs w:val="22"/>
                <w:lang w:val="sr-Cyrl-CS"/>
              </w:rPr>
              <w:t xml:space="preserve"> </w:t>
            </w:r>
            <w:r w:rsidR="00A81821" w:rsidRPr="000B6A4F">
              <w:rPr>
                <w:bCs/>
                <w:sz w:val="22"/>
                <w:szCs w:val="22"/>
                <w:lang w:val="sr-Cyrl-CS"/>
              </w:rPr>
              <w:t>у предметном поступку јавне набавке</w:t>
            </w:r>
          </w:p>
        </w:tc>
      </w:tr>
    </w:tbl>
    <w:p w:rsidR="00CD0103" w:rsidRPr="00B82891" w:rsidRDefault="00CD0103">
      <w:pPr>
        <w:pStyle w:val="ListParagraph"/>
        <w:ind w:left="0"/>
        <w:jc w:val="both"/>
        <w:rPr>
          <w:bCs/>
          <w:iCs/>
          <w:lang w:val="sr-Cyrl-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Испуњеност обавезних и</w:t>
      </w:r>
      <w:r w:rsidR="00745F2A">
        <w:rPr>
          <w:b/>
          <w:lang w:val="sr-Cyrl-CS"/>
        </w:rPr>
        <w:t xml:space="preserve"> појединих</w:t>
      </w:r>
      <w:r>
        <w:rPr>
          <w:b/>
        </w:rPr>
        <w:t xml:space="preserve">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b/>
        </w:rPr>
        <w:t>и</w:t>
      </w:r>
      <w:proofErr w:type="gramEnd"/>
      <w:r>
        <w:rPr>
          <w:b/>
        </w:rPr>
        <w:t xml:space="preserve"> 76. </w:t>
      </w:r>
      <w:proofErr w:type="gramStart"/>
      <w:r>
        <w:rPr>
          <w:b/>
        </w:rPr>
        <w:t>Закона, дефинисане овом конкурсном документацијом, осим услова из члана 75.</w:t>
      </w:r>
      <w:proofErr w:type="gramEnd"/>
      <w:r>
        <w:rPr>
          <w:b/>
        </w:rPr>
        <w:t xml:space="preserve"> </w:t>
      </w:r>
      <w:proofErr w:type="gramStart"/>
      <w:r>
        <w:rPr>
          <w:b/>
        </w:rPr>
        <w:t>став</w:t>
      </w:r>
      <w:proofErr w:type="gramEnd"/>
      <w:r>
        <w:rPr>
          <w:b/>
        </w:rPr>
        <w:t xml:space="preserve"> 2. </w:t>
      </w:r>
      <w:proofErr w:type="gramStart"/>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roofErr w:type="gramEnd"/>
    </w:p>
    <w:p w:rsidR="00CD0103" w:rsidRDefault="00CD0103">
      <w:pPr>
        <w:pStyle w:val="ListParagraph"/>
        <w:jc w:val="both"/>
      </w:pPr>
    </w:p>
    <w:p w:rsidR="00CD0103" w:rsidRDefault="00CD0103">
      <w:pPr>
        <w:pStyle w:val="ListParagraph"/>
        <w:ind w:left="0"/>
        <w:jc w:val="both"/>
        <w:rPr>
          <w:b/>
          <w:bCs/>
          <w:iCs/>
          <w:u w:val="single"/>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roofErr w:type="gramEnd"/>
    </w:p>
    <w:p w:rsidR="00CD0103" w:rsidRDefault="00CD0103">
      <w:pPr>
        <w:jc w:val="both"/>
        <w:rPr>
          <w:b/>
          <w:bCs/>
          <w:i/>
          <w:iCs/>
        </w:rPr>
      </w:pPr>
    </w:p>
    <w:p w:rsidR="00CD0103" w:rsidRDefault="00CD0103">
      <w:pPr>
        <w:pStyle w:val="ListParagraph"/>
        <w:tabs>
          <w:tab w:val="left" w:pos="680"/>
        </w:tabs>
        <w:ind w:left="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jc w:val="both"/>
        <w:rPr>
          <w:b/>
          <w:bCs/>
          <w:i/>
          <w:iCs/>
          <w:color w:val="FF0000"/>
          <w:lang w:val="sr-Cyrl-CS"/>
        </w:rPr>
      </w:pPr>
    </w:p>
    <w:p w:rsidR="00CD0103" w:rsidRDefault="00CD0103">
      <w:pPr>
        <w:jc w:val="both"/>
        <w:rPr>
          <w:b/>
          <w:bCs/>
          <w:i/>
          <w:iCs/>
          <w:color w:val="FF0000"/>
          <w:lang w:val="sr-Latn-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C53ABA" w:rsidRDefault="00C53ABA">
      <w:pPr>
        <w:jc w:val="both"/>
        <w:rPr>
          <w:b/>
          <w:bCs/>
          <w:i/>
          <w:iCs/>
          <w:color w:val="FF0000"/>
          <w:lang w:val="sr-Cyrl-CS"/>
        </w:rPr>
      </w:pPr>
    </w:p>
    <w:p w:rsidR="00C53ABA" w:rsidRDefault="00C53ABA">
      <w:pPr>
        <w:jc w:val="both"/>
        <w:rPr>
          <w:b/>
          <w:bCs/>
          <w:i/>
          <w:iCs/>
          <w:color w:val="FF0000"/>
          <w:lang w:val="sr-Cyrl-CS"/>
        </w:rPr>
      </w:pPr>
    </w:p>
    <w:p w:rsidR="00C53ABA" w:rsidRDefault="00C53ABA">
      <w:pPr>
        <w:jc w:val="both"/>
        <w:rPr>
          <w:b/>
          <w:bCs/>
          <w:i/>
          <w:iCs/>
          <w:color w:val="FF0000"/>
          <w:lang w:val="sr-Cyrl-CS"/>
        </w:rPr>
      </w:pPr>
    </w:p>
    <w:p w:rsidR="00C53ABA" w:rsidRDefault="00C53ABA">
      <w:pPr>
        <w:jc w:val="both"/>
        <w:rPr>
          <w:b/>
          <w:bCs/>
          <w:i/>
          <w:iCs/>
          <w:color w:val="FF0000"/>
          <w:lang w:val="sr-Cyrl-CS"/>
        </w:rPr>
      </w:pPr>
    </w:p>
    <w:p w:rsidR="00C53ABA" w:rsidRDefault="00C53ABA">
      <w:pPr>
        <w:jc w:val="both"/>
        <w:rPr>
          <w:b/>
          <w:bCs/>
          <w:i/>
          <w:iCs/>
          <w:color w:val="FF0000"/>
          <w:lang w:val="sr-Cyrl-CS"/>
        </w:rPr>
      </w:pPr>
    </w:p>
    <w:p w:rsidR="00C53ABA" w:rsidRDefault="00C53ABA">
      <w:pPr>
        <w:jc w:val="both"/>
        <w:rPr>
          <w:b/>
          <w:bCs/>
          <w:i/>
          <w:iCs/>
          <w:color w:val="FF0000"/>
          <w:lang w:val="sr-Cyrl-CS"/>
        </w:rPr>
      </w:pPr>
    </w:p>
    <w:p w:rsidR="00C53ABA" w:rsidRDefault="00C53ABA">
      <w:pPr>
        <w:jc w:val="both"/>
        <w:rPr>
          <w:b/>
          <w:bCs/>
          <w:i/>
          <w:iCs/>
          <w:color w:val="FF0000"/>
          <w:lang w:val="sr-Cyrl-CS"/>
        </w:rPr>
      </w:pPr>
    </w:p>
    <w:p w:rsidR="00C53ABA" w:rsidRDefault="00C53ABA">
      <w:pPr>
        <w:jc w:val="both"/>
        <w:rPr>
          <w:b/>
          <w:bCs/>
          <w:i/>
          <w:iCs/>
          <w:color w:val="FF0000"/>
          <w:lang w:val="sr-Cyrl-CS"/>
        </w:rPr>
      </w:pPr>
    </w:p>
    <w:p w:rsidR="00C53ABA" w:rsidRDefault="00C53ABA">
      <w:pPr>
        <w:jc w:val="both"/>
        <w:rPr>
          <w:b/>
          <w:bCs/>
          <w:i/>
          <w:iCs/>
          <w:color w:val="FF0000"/>
          <w:lang w:val="sr-Cyrl-CS"/>
        </w:rPr>
      </w:pPr>
    </w:p>
    <w:p w:rsidR="00C53ABA" w:rsidRDefault="00C53ABA">
      <w:pPr>
        <w:jc w:val="both"/>
        <w:rPr>
          <w:b/>
          <w:bCs/>
          <w:i/>
          <w:iCs/>
          <w:color w:val="FF0000"/>
          <w:lang w:val="sr-Cyrl-CS"/>
        </w:rPr>
      </w:pPr>
    </w:p>
    <w:p w:rsidR="00C53ABA" w:rsidRDefault="00C53ABA">
      <w:pPr>
        <w:jc w:val="both"/>
        <w:rPr>
          <w:b/>
          <w:bCs/>
          <w:i/>
          <w:iCs/>
          <w:color w:val="FF0000"/>
          <w:lang w:val="sr-Cyrl-CS"/>
        </w:rPr>
      </w:pPr>
    </w:p>
    <w:p w:rsidR="00C53ABA" w:rsidRDefault="00C53ABA">
      <w:pPr>
        <w:jc w:val="both"/>
        <w:rPr>
          <w:b/>
          <w:bCs/>
          <w:i/>
          <w:iCs/>
          <w:color w:val="FF0000"/>
          <w:lang w:val="sr-Cyrl-CS"/>
        </w:rPr>
      </w:pPr>
    </w:p>
    <w:p w:rsidR="00C53ABA" w:rsidRDefault="00C53ABA">
      <w:pPr>
        <w:jc w:val="both"/>
        <w:rPr>
          <w:b/>
          <w:bCs/>
          <w:i/>
          <w:iCs/>
          <w:color w:val="FF0000"/>
          <w:lang w:val="sr-Cyrl-CS"/>
        </w:rPr>
      </w:pPr>
    </w:p>
    <w:p w:rsidR="00C53ABA" w:rsidRDefault="00C53ABA">
      <w:pPr>
        <w:jc w:val="both"/>
        <w:rPr>
          <w:b/>
          <w:bCs/>
          <w:i/>
          <w:iCs/>
          <w:color w:val="FF0000"/>
          <w:lang w:val="sr-Cyrl-CS"/>
        </w:rPr>
      </w:pPr>
    </w:p>
    <w:p w:rsidR="00C53ABA" w:rsidRDefault="00C53ABA">
      <w:pPr>
        <w:jc w:val="both"/>
        <w:rPr>
          <w:b/>
          <w:bCs/>
          <w:i/>
          <w:iCs/>
          <w:color w:val="FF0000"/>
          <w:lang w:val="sr-Cyrl-CS"/>
        </w:rPr>
      </w:pPr>
    </w:p>
    <w:p w:rsidR="00527B04" w:rsidRDefault="00527B04">
      <w:pPr>
        <w:jc w:val="both"/>
        <w:rPr>
          <w:b/>
          <w:bCs/>
          <w:i/>
          <w:iCs/>
          <w:color w:val="FF0000"/>
          <w:lang w:val="sr-Cyrl-CS"/>
        </w:rPr>
      </w:pPr>
    </w:p>
    <w:p w:rsidR="0000298D" w:rsidRPr="0000298D" w:rsidRDefault="0000298D">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 xml:space="preserve">набавка </w:t>
      </w:r>
      <w:r w:rsidR="00C76F73">
        <w:rPr>
          <w:sz w:val="22"/>
          <w:szCs w:val="22"/>
          <w:lang w:val="ru-RU"/>
        </w:rPr>
        <w:t>спектрофотометра</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8B5B74">
        <w:rPr>
          <w:sz w:val="22"/>
          <w:szCs w:val="22"/>
        </w:rPr>
        <w:t>8</w:t>
      </w:r>
      <w:r w:rsidR="00CF0811">
        <w:rPr>
          <w:sz w:val="22"/>
          <w:szCs w:val="22"/>
        </w:rPr>
        <w:t>/</w:t>
      </w:r>
      <w:r w:rsidR="00C76F73">
        <w:rPr>
          <w:sz w:val="22"/>
          <w:szCs w:val="22"/>
          <w:lang w:val="sr-Cyrl-CS"/>
        </w:rPr>
        <w:t>10</w:t>
      </w:r>
      <w:r w:rsidR="008B5B74">
        <w:rPr>
          <w:sz w:val="22"/>
          <w:szCs w:val="22"/>
        </w:rPr>
        <w:t>-</w:t>
      </w:r>
      <w:r w:rsidR="00CF0811">
        <w:rPr>
          <w:sz w:val="22"/>
          <w:szCs w:val="22"/>
        </w:rPr>
        <w:t>201</w:t>
      </w:r>
      <w:r w:rsidR="008B5B74">
        <w:rPr>
          <w:sz w:val="22"/>
          <w:szCs w:val="22"/>
        </w:rPr>
        <w:t>5</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00C76F73">
        <w:rPr>
          <w:sz w:val="22"/>
          <w:szCs w:val="22"/>
          <w:lang w:val="ru-RU"/>
        </w:rPr>
        <w:t>спектрофотометра</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8B5B74">
        <w:rPr>
          <w:sz w:val="22"/>
          <w:szCs w:val="22"/>
        </w:rPr>
        <w:t>8</w:t>
      </w:r>
      <w:r w:rsidR="00CF0811">
        <w:rPr>
          <w:sz w:val="22"/>
          <w:szCs w:val="22"/>
        </w:rPr>
        <w:t>/</w:t>
      </w:r>
      <w:r w:rsidR="00C76F73">
        <w:rPr>
          <w:sz w:val="22"/>
          <w:szCs w:val="22"/>
          <w:lang w:val="sr-Cyrl-CS"/>
        </w:rPr>
        <w:t>10</w:t>
      </w:r>
      <w:r w:rsidR="00CF0811">
        <w:rPr>
          <w:sz w:val="22"/>
          <w:szCs w:val="22"/>
        </w:rPr>
        <w:t>-201</w:t>
      </w:r>
      <w:r w:rsidR="008B5B74">
        <w:rPr>
          <w:sz w:val="22"/>
          <w:szCs w:val="22"/>
        </w:rPr>
        <w:t>5</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Default="00CD0103">
      <w:pPr>
        <w:jc w:val="both"/>
        <w:rPr>
          <w:sz w:val="22"/>
          <w:szCs w:val="22"/>
          <w:lang w:val="sr-Latn-CS"/>
        </w:rPr>
      </w:pPr>
      <w:r>
        <w:rPr>
          <w:b/>
          <w:bCs/>
          <w:iCs/>
        </w:rPr>
        <w:t>1. ПОДАЦИ О ЈЕЗИКУ НА КОЈЕМ ПОНУДА МОРА ДА БУДЕ САСТАВЉЕНА</w:t>
      </w:r>
    </w:p>
    <w:p w:rsidR="00CD0103" w:rsidRDefault="00CD0103">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CD0103" w:rsidRDefault="00CD0103">
      <w:pPr>
        <w:pStyle w:val="WW-Default"/>
        <w:rPr>
          <w:sz w:val="22"/>
          <w:szCs w:val="22"/>
          <w:lang w:val="sr-Latn-CS" w:eastAsia="en-US"/>
        </w:rPr>
      </w:pPr>
    </w:p>
    <w:p w:rsidR="00CD0103" w:rsidRDefault="00CD0103">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 xml:space="preserve">Понуду доставити на адресу: </w:t>
      </w:r>
      <w:r w:rsidR="005F363A">
        <w:rPr>
          <w:rFonts w:ascii="Times New Roman" w:eastAsia="TimesNewRomanPSMT" w:hAnsi="Times New Roman" w:cs="Times New Roman"/>
          <w:bCs/>
        </w:rPr>
        <w:t>Факултет ветеринарске медицине,</w:t>
      </w:r>
      <w:r>
        <w:rPr>
          <w:rFonts w:ascii="Times New Roman" w:eastAsia="TimesNewRomanPSMT" w:hAnsi="Times New Roman" w:cs="Times New Roman"/>
          <w:bCs/>
        </w:rPr>
        <w:t xml:space="preserve"> </w:t>
      </w:r>
      <w:r w:rsidR="005F363A">
        <w:rPr>
          <w:rFonts w:ascii="Times New Roman" w:eastAsia="TimesNewRomanPSMT" w:hAnsi="Times New Roman" w:cs="Times New Roman"/>
          <w:bCs/>
        </w:rPr>
        <w:t xml:space="preserve">Булевар ослобођења </w:t>
      </w:r>
      <w:r>
        <w:rPr>
          <w:rFonts w:ascii="Times New Roman" w:eastAsia="TimesNewRomanPSMT" w:hAnsi="Times New Roman" w:cs="Times New Roman"/>
          <w:bCs/>
        </w:rPr>
        <w:t>1</w:t>
      </w:r>
      <w:r w:rsidR="005F363A">
        <w:rPr>
          <w:rFonts w:ascii="Times New Roman" w:eastAsia="TimesNewRomanPSMT" w:hAnsi="Times New Roman" w:cs="Times New Roman"/>
          <w:bCs/>
        </w:rPr>
        <w:t>8</w:t>
      </w:r>
      <w:r>
        <w:rPr>
          <w:rFonts w:ascii="Times New Roman" w:eastAsia="TimesNewRomanPSMT" w:hAnsi="Times New Roman" w:cs="Times New Roman"/>
          <w:bCs/>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C76F73">
        <w:rPr>
          <w:rFonts w:ascii="Times New Roman" w:hAnsi="Times New Roman" w:cs="Times New Roman"/>
          <w:b/>
          <w:lang w:val="sr-Cyrl-CS"/>
        </w:rPr>
        <w:t>спектрофотометра</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CF0811" w:rsidRPr="00DB51B6">
        <w:rPr>
          <w:rFonts w:ascii="Times New Roman" w:hAnsi="Times New Roman" w:cs="Times New Roman"/>
          <w:b/>
          <w:lang w:val="sr-Cyrl-CS"/>
        </w:rPr>
        <w:t>01-</w:t>
      </w:r>
      <w:r w:rsidR="008B5B74">
        <w:rPr>
          <w:rFonts w:ascii="Times New Roman" w:hAnsi="Times New Roman" w:cs="Times New Roman"/>
          <w:b/>
        </w:rPr>
        <w:t>8</w:t>
      </w:r>
      <w:r w:rsidR="00CF0811" w:rsidRPr="00DB51B6">
        <w:rPr>
          <w:rFonts w:ascii="Times New Roman" w:hAnsi="Times New Roman" w:cs="Times New Roman"/>
          <w:b/>
          <w:lang w:val="sr-Cyrl-CS"/>
        </w:rPr>
        <w:t>/</w:t>
      </w:r>
      <w:r w:rsidR="00C76F73">
        <w:rPr>
          <w:rFonts w:ascii="Times New Roman" w:hAnsi="Times New Roman" w:cs="Times New Roman"/>
          <w:b/>
          <w:lang w:val="sr-Cyrl-CS"/>
        </w:rPr>
        <w:t>10</w:t>
      </w:r>
      <w:r w:rsidR="00CF0811" w:rsidRPr="00DB51B6">
        <w:rPr>
          <w:rFonts w:ascii="Times New Roman" w:hAnsi="Times New Roman" w:cs="Times New Roman"/>
          <w:b/>
          <w:lang w:val="sr-Cyrl-CS"/>
        </w:rPr>
        <w:t>-201</w:t>
      </w:r>
      <w:r w:rsidR="008B5B74">
        <w:rPr>
          <w:rFonts w:ascii="Times New Roman" w:hAnsi="Times New Roman" w:cs="Times New Roman"/>
          <w:b/>
        </w:rPr>
        <w:t>5</w:t>
      </w:r>
      <w:r>
        <w:rPr>
          <w:rFonts w:ascii="Times New Roman" w:hAnsi="Times New Roman" w:cs="Times New Roman"/>
          <w:lang w:val="sr-Cyrl-CS"/>
        </w:rPr>
        <w:t>“</w:t>
      </w:r>
      <w:r>
        <w:rPr>
          <w:rFonts w:ascii="Times New Roman" w:eastAsia="TimesNewRomanPSMT" w:hAnsi="Times New Roman" w:cs="Times New Roman"/>
          <w:bCs/>
        </w:rPr>
        <w:t xml:space="preserve">. </w:t>
      </w:r>
    </w:p>
    <w:p w:rsidR="00DD7D8C" w:rsidRPr="00CD59A4"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DD7D8C">
        <w:rPr>
          <w:rFonts w:ascii="Times New Roman" w:eastAsia="TimesNewRomanPSMT" w:hAnsi="Times New Roman" w:cs="Times New Roman"/>
          <w:bCs/>
          <w:sz w:val="22"/>
          <w:szCs w:val="22"/>
        </w:rPr>
        <w:t xml:space="preserve">Понуда се сматра </w:t>
      </w:r>
      <w:r w:rsidRPr="00DD7D8C">
        <w:rPr>
          <w:rFonts w:ascii="Times New Roman" w:eastAsia="TimesNewRomanPSMT" w:hAnsi="Times New Roman" w:cs="Times New Roman"/>
          <w:b/>
          <w:bCs/>
          <w:i/>
          <w:sz w:val="22"/>
          <w:szCs w:val="22"/>
        </w:rPr>
        <w:t>благовременом</w:t>
      </w:r>
      <w:r w:rsidRPr="00DD7D8C">
        <w:rPr>
          <w:rFonts w:ascii="Times New Roman" w:eastAsia="TimesNewRomanPSMT" w:hAnsi="Times New Roman" w:cs="Times New Roman"/>
          <w:bCs/>
          <w:sz w:val="22"/>
          <w:szCs w:val="22"/>
        </w:rPr>
        <w:t xml:space="preserve"> уколико је примљена од стране наручиоца </w:t>
      </w:r>
      <w:r w:rsidR="00FF1A2E" w:rsidRPr="00DD7D8C">
        <w:rPr>
          <w:rFonts w:ascii="Times New Roman" w:hAnsi="Times New Roman" w:cs="Times New Roman"/>
          <w:sz w:val="22"/>
          <w:szCs w:val="22"/>
          <w:lang w:val="sr-Cyrl-CS"/>
        </w:rPr>
        <w:t xml:space="preserve">до </w:t>
      </w:r>
      <w:r w:rsidR="00A81821">
        <w:rPr>
          <w:rFonts w:ascii="Times New Roman" w:hAnsi="Times New Roman" w:cs="Times New Roman"/>
          <w:sz w:val="22"/>
          <w:szCs w:val="22"/>
          <w:lang w:val="sr-Cyrl-CS"/>
        </w:rPr>
        <w:t>21</w:t>
      </w:r>
      <w:r w:rsidR="00FF1A2E" w:rsidRPr="006B111B">
        <w:rPr>
          <w:rFonts w:ascii="Times New Roman" w:hAnsi="Times New Roman" w:cs="Times New Roman"/>
          <w:sz w:val="22"/>
          <w:szCs w:val="22"/>
          <w:lang w:val="sr-Cyrl-CS"/>
        </w:rPr>
        <w:t>.0</w:t>
      </w:r>
      <w:r w:rsidR="00A81821">
        <w:rPr>
          <w:rFonts w:ascii="Times New Roman" w:hAnsi="Times New Roman" w:cs="Times New Roman"/>
          <w:sz w:val="22"/>
          <w:szCs w:val="22"/>
          <w:lang w:val="sr-Cyrl-CS"/>
        </w:rPr>
        <w:t>9</w:t>
      </w:r>
      <w:r w:rsidR="00FF1A2E" w:rsidRPr="006B111B">
        <w:rPr>
          <w:rFonts w:ascii="Times New Roman" w:hAnsi="Times New Roman" w:cs="Times New Roman"/>
          <w:sz w:val="22"/>
          <w:szCs w:val="22"/>
          <w:lang w:val="sr-Cyrl-CS"/>
        </w:rPr>
        <w:t>.201</w:t>
      </w:r>
      <w:r w:rsidR="00B41E0B" w:rsidRPr="006B111B">
        <w:rPr>
          <w:rFonts w:ascii="Times New Roman" w:hAnsi="Times New Roman" w:cs="Times New Roman"/>
          <w:sz w:val="22"/>
          <w:szCs w:val="22"/>
        </w:rPr>
        <w:t>5</w:t>
      </w:r>
      <w:r w:rsidR="00FF1A2E" w:rsidRPr="00B41E0B">
        <w:rPr>
          <w:rFonts w:ascii="Times New Roman" w:hAnsi="Times New Roman" w:cs="Times New Roman"/>
          <w:sz w:val="22"/>
          <w:szCs w:val="22"/>
          <w:lang w:val="sr-Cyrl-CS"/>
        </w:rPr>
        <w:t>.</w:t>
      </w:r>
      <w:r w:rsidRPr="00B41E0B">
        <w:rPr>
          <w:rFonts w:ascii="Times New Roman" w:hAnsi="Times New Roman" w:cs="Times New Roman"/>
          <w:sz w:val="22"/>
          <w:szCs w:val="22"/>
          <w:lang w:val="sr-Cyrl-CS"/>
        </w:rPr>
        <w:t xml:space="preserve"> године до </w:t>
      </w:r>
      <w:r w:rsidR="00FF1A2E" w:rsidRPr="00B41E0B">
        <w:rPr>
          <w:rFonts w:ascii="Times New Roman" w:hAnsi="Times New Roman" w:cs="Times New Roman"/>
          <w:sz w:val="22"/>
          <w:szCs w:val="22"/>
          <w:lang w:val="sr-Cyrl-CS"/>
        </w:rPr>
        <w:t>09</w:t>
      </w:r>
      <w:r w:rsidRPr="00B41E0B">
        <w:rPr>
          <w:rFonts w:ascii="Times New Roman" w:hAnsi="Times New Roman" w:cs="Times New Roman"/>
          <w:sz w:val="22"/>
          <w:szCs w:val="22"/>
        </w:rPr>
        <w:t>.</w:t>
      </w:r>
      <w:r w:rsidR="00FF1A2E" w:rsidRPr="00B41E0B">
        <w:rPr>
          <w:rFonts w:ascii="Times New Roman" w:hAnsi="Times New Roman" w:cs="Times New Roman"/>
          <w:sz w:val="22"/>
          <w:szCs w:val="22"/>
          <w:lang w:val="sr-Cyrl-CS"/>
        </w:rPr>
        <w:t>3</w:t>
      </w:r>
      <w:r w:rsidR="00DD7D8C" w:rsidRPr="00B41E0B">
        <w:rPr>
          <w:rFonts w:ascii="Times New Roman" w:hAnsi="Times New Roman" w:cs="Times New Roman"/>
          <w:sz w:val="22"/>
          <w:szCs w:val="22"/>
          <w:lang w:val="sr-Cyrl-CS"/>
        </w:rPr>
        <w:t>0 часова</w:t>
      </w:r>
      <w:r w:rsidR="00DD7D8C" w:rsidRPr="00DD7D8C">
        <w:rPr>
          <w:rFonts w:ascii="Times New Roman" w:hAnsi="Times New Roman" w:cs="Times New Roman"/>
          <w:sz w:val="22"/>
          <w:szCs w:val="22"/>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DD7D8C">
        <w:rPr>
          <w:rFonts w:ascii="Times New Roman" w:hAnsi="Times New Roman" w:cs="Times New Roman"/>
          <w:sz w:val="22"/>
          <w:szCs w:val="22"/>
        </w:rPr>
        <w:t>, у просторијама Факултета ветеринарске медицине, Булевар ослобођења 18, Београд</w:t>
      </w:r>
      <w:r w:rsidR="00DD7D8C">
        <w:rPr>
          <w:rFonts w:ascii="Times New Roman" w:hAnsi="Times New Roman"/>
          <w:sz w:val="22"/>
          <w:szCs w:val="22"/>
        </w:rPr>
        <w:t>.</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cs="Times New Roman"/>
        </w:rPr>
        <w:t xml:space="preserve"> </w:t>
      </w:r>
      <w:proofErr w:type="gramStart"/>
      <w:r>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cs="Times New Roman"/>
        </w:rPr>
        <w:t xml:space="preserve"> </w:t>
      </w:r>
      <w:proofErr w:type="gramStart"/>
      <w:r>
        <w:rPr>
          <w:rFonts w:ascii="Times New Roman" w:hAnsi="Times New Roman" w:cs="Times New Roman"/>
        </w:rPr>
        <w:t>У потврди о пријему наручилац ће навести датум и сат пријема понуде.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eastAsia="sr-Latn-CS"/>
        </w:rPr>
      </w:pPr>
      <w:proofErr w:type="gramStart"/>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Default="00CD0103">
      <w:pPr>
        <w:numPr>
          <w:ilvl w:val="0"/>
          <w:numId w:val="7"/>
        </w:numPr>
        <w:suppressAutoHyphens w:val="0"/>
        <w:autoSpaceDE w:val="0"/>
        <w:spacing w:before="120" w:line="240" w:lineRule="auto"/>
        <w:ind w:left="714" w:hanging="357"/>
        <w:jc w:val="both"/>
        <w:rPr>
          <w:rFonts w:eastAsia="TimesNewRomanPSMT"/>
          <w:bCs/>
        </w:rPr>
      </w:pPr>
      <w:r>
        <w:rPr>
          <w:lang w:val="sr-Cyrl-CS" w:eastAsia="sr-Latn-CS"/>
        </w:rPr>
        <w:t>Доказе</w:t>
      </w:r>
      <w:r>
        <w:rPr>
          <w:lang w:val="sr-Latn-CS" w:eastAsia="sr-Latn-CS"/>
        </w:rPr>
        <w:t xml:space="preserve"> </w:t>
      </w:r>
      <w:r>
        <w:rPr>
          <w:rFonts w:eastAsia="TimesNewRomanPSMT"/>
          <w:bCs/>
        </w:rPr>
        <w:t xml:space="preserve">о испуњености услова који су наведени у </w:t>
      </w:r>
      <w:r>
        <w:rPr>
          <w:rFonts w:eastAsia="TimesNewRomanPSMT"/>
          <w:bCs/>
          <w:lang w:val="sr-Cyrl-CS"/>
        </w:rPr>
        <w:t>поглављу</w:t>
      </w:r>
      <w:r>
        <w:rPr>
          <w:rFonts w:eastAsia="TimesNewRomanPSMT"/>
          <w:bCs/>
        </w:rPr>
        <w:t xml:space="preserve"> </w:t>
      </w:r>
      <w:r>
        <w:rPr>
          <w:b/>
          <w:iCs/>
        </w:rPr>
        <w:t>III</w:t>
      </w:r>
      <w:r>
        <w:rPr>
          <w:rFonts w:eastAsia="TimesNewRomanPSMT"/>
          <w:bCs/>
          <w:lang w:val="ru-RU"/>
        </w:rPr>
        <w:t xml:space="preserve"> </w:t>
      </w:r>
      <w:r>
        <w:rPr>
          <w:rFonts w:eastAsia="TimesNewRomanPSMT"/>
          <w:bCs/>
        </w:rPr>
        <w:t>конкурсне</w:t>
      </w:r>
      <w:r>
        <w:rPr>
          <w:rFonts w:eastAsia="TimesNewRomanPSMT"/>
          <w:bCs/>
          <w:lang w:val="sr-Cyrl-CS"/>
        </w:rPr>
        <w:t xml:space="preserve"> </w:t>
      </w:r>
      <w:r>
        <w:rPr>
          <w:rFonts w:eastAsia="TimesNewRomanPSMT"/>
          <w:bCs/>
        </w:rPr>
        <w:t>документације,  у складу са Упутством како се доказује испуњеност услова (</w:t>
      </w:r>
      <w:r>
        <w:rPr>
          <w:lang w:val="sr-Latn-CS" w:eastAsia="sr-Latn-CS"/>
        </w:rPr>
        <w:t>Оверен и потписан Образац изјаве о испуњавању услова из чл. 75 и 76. Закона</w:t>
      </w:r>
      <w:r>
        <w:rPr>
          <w:lang w:eastAsia="sr-Latn-CS"/>
        </w:rPr>
        <w:t xml:space="preserve">, </w:t>
      </w:r>
      <w:r>
        <w:rPr>
          <w:rFonts w:eastAsia="TimesNewRomanPSMT"/>
          <w:bCs/>
        </w:rPr>
        <w:t xml:space="preserve">из поглаваља </w:t>
      </w:r>
      <w:r>
        <w:rPr>
          <w:b/>
          <w:iCs/>
        </w:rPr>
        <w:t>III</w:t>
      </w:r>
      <w:r>
        <w:rPr>
          <w:rFonts w:eastAsia="TimesNewRomanPSMT"/>
          <w:bCs/>
        </w:rPr>
        <w:t xml:space="preserve"> одељак 3);</w:t>
      </w:r>
    </w:p>
    <w:p w:rsidR="00CD0103" w:rsidRDefault="00CD0103">
      <w:pPr>
        <w:numPr>
          <w:ilvl w:val="0"/>
          <w:numId w:val="7"/>
        </w:numPr>
        <w:suppressAutoHyphens w:val="0"/>
        <w:autoSpaceDE w:val="0"/>
        <w:spacing w:before="120" w:line="240" w:lineRule="auto"/>
        <w:ind w:left="714" w:hanging="357"/>
        <w:jc w:val="both"/>
        <w:rPr>
          <w:lang w:val="sr-Latn-CS" w:eastAsia="sr-Latn-CS"/>
        </w:rPr>
      </w:pPr>
      <w:r>
        <w:rPr>
          <w:rFonts w:eastAsia="TimesNewRomanPSMT"/>
          <w:bCs/>
        </w:rPr>
        <w:t xml:space="preserve">Оверене и потписане Техничке карактеристике (спецификације) предмета јавне набавке </w:t>
      </w:r>
    </w:p>
    <w:p w:rsidR="00CD0103" w:rsidRPr="00527B04"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понуде</w:t>
      </w:r>
      <w:r>
        <w:rPr>
          <w:lang w:eastAsia="sr-Latn-CS"/>
        </w:rPr>
        <w:t>;</w:t>
      </w:r>
    </w:p>
    <w:p w:rsidR="00527B04" w:rsidRPr="00527B04" w:rsidRDefault="00527B04" w:rsidP="00527B04">
      <w:pPr>
        <w:numPr>
          <w:ilvl w:val="0"/>
          <w:numId w:val="7"/>
        </w:numPr>
        <w:suppressAutoHyphens w:val="0"/>
        <w:autoSpaceDE w:val="0"/>
        <w:spacing w:before="120" w:line="240" w:lineRule="auto"/>
        <w:rPr>
          <w:lang w:eastAsia="sr-Latn-CS"/>
        </w:rPr>
      </w:pPr>
      <w:r w:rsidRPr="00527B04">
        <w:rPr>
          <w:lang w:eastAsia="sr-Latn-CS"/>
        </w:rPr>
        <w:t xml:space="preserve">Оверен и потписан </w:t>
      </w:r>
      <w:r w:rsidR="00B34DF4">
        <w:rPr>
          <w:lang w:eastAsia="sr-Latn-CS"/>
        </w:rPr>
        <w:t>О</w:t>
      </w:r>
      <w:r w:rsidRPr="00527B04">
        <w:rPr>
          <w:lang w:eastAsia="sr-Latn-CS"/>
        </w:rPr>
        <w:t>бразац структуре цена</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изјаве о независној понуди</w:t>
      </w:r>
      <w:r>
        <w:rPr>
          <w:lang w:eastAsia="sr-Latn-CS"/>
        </w:rPr>
        <w:t>;</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изјаве о поштовању обавеза из чл. 75. ст. 2. Закона</w:t>
      </w:r>
      <w:r>
        <w:rPr>
          <w:lang w:eastAsia="sr-Latn-CS"/>
        </w:rPr>
        <w:t>;</w:t>
      </w:r>
    </w:p>
    <w:p w:rsidR="00CD0103" w:rsidRDefault="00CD0103">
      <w:pPr>
        <w:numPr>
          <w:ilvl w:val="0"/>
          <w:numId w:val="7"/>
        </w:numPr>
        <w:suppressAutoHyphens w:val="0"/>
        <w:autoSpaceDE w:val="0"/>
        <w:spacing w:before="120" w:line="240" w:lineRule="auto"/>
        <w:ind w:left="714" w:hanging="357"/>
        <w:rPr>
          <w:iCs/>
        </w:rPr>
      </w:pPr>
      <w:r>
        <w:rPr>
          <w:lang w:val="sr-Latn-CS" w:eastAsia="sr-Latn-CS"/>
        </w:rPr>
        <w:t>Оверен и потписан</w:t>
      </w:r>
      <w:r>
        <w:rPr>
          <w:lang w:eastAsia="sr-Latn-CS"/>
        </w:rPr>
        <w:t xml:space="preserve"> модел уговора</w:t>
      </w:r>
      <w:r>
        <w:rPr>
          <w:lang w:val="sr-Cyrl-CS"/>
        </w:rPr>
        <w:t>;</w:t>
      </w:r>
    </w:p>
    <w:p w:rsidR="00CD0103" w:rsidRDefault="00CD0103">
      <w:pPr>
        <w:pStyle w:val="NoSpacing"/>
        <w:jc w:val="both"/>
        <w:rPr>
          <w:rFonts w:ascii="Times New Roman" w:hAnsi="Times New Roman" w:cs="Times New Roman"/>
          <w:iCs/>
        </w:rPr>
      </w:pPr>
    </w:p>
    <w:p w:rsidR="00CD0103" w:rsidRDefault="00CD0103">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proofErr w:type="gramStart"/>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Times New Roman" w:hAnsi="Times New Roman" w:cs="Times New Roman"/>
        </w:rPr>
        <w:t xml:space="preserve"> 81. Закона. </w:t>
      </w:r>
    </w:p>
    <w:p w:rsidR="00CD0103" w:rsidRDefault="00CD0103">
      <w:pPr>
        <w:pStyle w:val="NoSpacing"/>
        <w:jc w:val="both"/>
        <w:rPr>
          <w:rFonts w:ascii="Times New Roman" w:hAnsi="Times New Roman" w:cs="Times New Roman"/>
          <w:b/>
          <w:i/>
        </w:rPr>
      </w:pPr>
      <w:proofErr w:type="gramStart"/>
      <w:r>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Pr>
          <w:rFonts w:ascii="Times New Roman" w:hAnsi="Times New Roman" w:cs="Times New Roman"/>
        </w:rPr>
        <w:t xml:space="preserve"> </w:t>
      </w:r>
      <w:proofErr w:type="gramStart"/>
      <w:r>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Pr>
          <w:rFonts w:ascii="Times New Roman" w:hAnsi="Times New Roman" w:cs="Times New Roman"/>
        </w:rPr>
        <w:t xml:space="preserve"> </w:t>
      </w:r>
      <w:proofErr w:type="gramStart"/>
      <w:r>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Default="00CD0103">
      <w:pPr>
        <w:pStyle w:val="NoSpacing"/>
        <w:jc w:val="both"/>
        <w:rPr>
          <w:rFonts w:ascii="Times New Roman" w:hAnsi="Times New Roman" w:cs="Times New Roman"/>
          <w:b/>
          <w:i/>
        </w:rPr>
      </w:pPr>
      <w:proofErr w:type="gramStart"/>
      <w:r>
        <w:rPr>
          <w:rFonts w:ascii="Times New Roman" w:hAnsi="Times New Roman" w:cs="Times New Roman"/>
          <w:b/>
          <w:i/>
        </w:rPr>
        <w:t>Одговарајућа понуда</w:t>
      </w:r>
      <w:r>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rPr>
      </w:pPr>
      <w:proofErr w:type="gramStart"/>
      <w:r>
        <w:rPr>
          <w:rFonts w:ascii="Times New Roman" w:hAnsi="Times New Roman" w:cs="Times New Roman"/>
          <w:b/>
          <w:i/>
        </w:rPr>
        <w:t>Прихватљива понуда</w:t>
      </w:r>
      <w:r>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CD0103" w:rsidRDefault="00CD0103">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CD0103" w:rsidRDefault="00CD0103">
      <w:pPr>
        <w:jc w:val="both"/>
        <w:rPr>
          <w:iCs/>
          <w:lang w:val="sr-Cyrl-CS"/>
        </w:rPr>
      </w:pPr>
    </w:p>
    <w:p w:rsidR="00CD0103" w:rsidRDefault="00CD0103">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Default="00CD0103">
      <w:pPr>
        <w:jc w:val="both"/>
      </w:pPr>
      <w:r>
        <w:rPr>
          <w:b/>
          <w:bCs/>
          <w:iCs/>
        </w:rPr>
        <w:t xml:space="preserve">5. </w:t>
      </w:r>
      <w:r>
        <w:rPr>
          <w:b/>
          <w:iCs/>
        </w:rPr>
        <w:t>НАЧИН ИЗМЕНЕ, ДОПУНЕ И ОПОЗИВА ПОНУДЕ</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Default="00CD0103">
      <w:pPr>
        <w:pStyle w:val="NoSpacing"/>
        <w:jc w:val="both"/>
        <w:rPr>
          <w:rFonts w:ascii="Times New Roman" w:eastAsia="TimesNewRomanPSMT" w:hAnsi="Times New Roman" w:cs="Times New Roman"/>
          <w:bCs/>
          <w:iCs/>
        </w:rPr>
      </w:pPr>
      <w:proofErr w:type="gramStart"/>
      <w:r>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rPr>
        <w:t xml:space="preserve"> </w:t>
      </w:r>
    </w:p>
    <w:p w:rsidR="00CD0103" w:rsidRDefault="00CD0103">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Pr>
          <w:rFonts w:ascii="Times New Roman" w:eastAsia="TimesNewRomanPSMT" w:hAnsi="Times New Roman" w:cs="Times New Roman"/>
        </w:rPr>
        <w:t>, у</w:t>
      </w:r>
      <w:r>
        <w:rPr>
          <w:rFonts w:ascii="Times New Roman" w:eastAsia="TimesNewRomanPSMT" w:hAnsi="Times New Roman" w:cs="Times New Roman"/>
        </w:rPr>
        <w:t xml:space="preserve">лица </w:t>
      </w:r>
      <w:r w:rsidR="004A6AE7">
        <w:rPr>
          <w:rFonts w:ascii="Times New Roman" w:eastAsia="TimesNewRomanPSMT" w:hAnsi="Times New Roman" w:cs="Times New Roman"/>
        </w:rPr>
        <w:t>Булевар ослобођења</w:t>
      </w:r>
      <w:r>
        <w:rPr>
          <w:rFonts w:ascii="Times New Roman" w:eastAsia="TimesNewRomanPSMT" w:hAnsi="Times New Roman" w:cs="Times New Roman"/>
        </w:rPr>
        <w:t xml:space="preserve"> број 1</w:t>
      </w:r>
      <w:r w:rsidR="004A6AE7">
        <w:rPr>
          <w:rFonts w:ascii="Times New Roman" w:eastAsia="TimesNewRomanPSMT" w:hAnsi="Times New Roman" w:cs="Times New Roman"/>
        </w:rPr>
        <w:t>8</w:t>
      </w:r>
      <w:r>
        <w:rPr>
          <w:rFonts w:ascii="Times New Roman" w:eastAsia="TimesNewRomanPSMT" w:hAnsi="Times New Roman" w:cs="Times New Roman"/>
        </w:rPr>
        <w:t>, Београд</w:t>
      </w:r>
      <w:proofErr w:type="gramStart"/>
      <w:r>
        <w:rPr>
          <w:rFonts w:ascii="Times New Roman" w:hAnsi="Times New Roman" w:cs="Times New Roman"/>
          <w:i/>
          <w:iCs/>
        </w:rPr>
        <w:t xml:space="preserve">, </w:t>
      </w:r>
      <w:r>
        <w:rPr>
          <w:rFonts w:ascii="Times New Roman" w:eastAsia="TimesNewRomanPSMT" w:hAnsi="Times New Roman" w:cs="Times New Roman"/>
          <w:bCs/>
          <w:iCs/>
        </w:rPr>
        <w:t xml:space="preserve"> са</w:t>
      </w:r>
      <w:proofErr w:type="gramEnd"/>
      <w:r>
        <w:rPr>
          <w:rFonts w:ascii="Times New Roman" w:eastAsia="TimesNewRomanPSMT" w:hAnsi="Times New Roman" w:cs="Times New Roman"/>
          <w:bCs/>
          <w:iCs/>
        </w:rPr>
        <w:t xml:space="preserve"> назнаком:</w:t>
      </w:r>
    </w:p>
    <w:p w:rsidR="00CD0103" w:rsidRDefault="00CD0103">
      <w:pPr>
        <w:pStyle w:val="NoSpacing"/>
        <w:jc w:val="both"/>
        <w:rPr>
          <w:rFonts w:ascii="Times New Roman" w:eastAsia="Times New Roman" w:hAnsi="Times New Roman" w:cs="Times New Roman"/>
          <w:b/>
          <w:b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w:t>
      </w:r>
      <w:r>
        <w:rPr>
          <w:rFonts w:ascii="Times New Roman" w:eastAsia="TimesNewRomanPS-BoldMT" w:hAnsi="Times New Roman" w:cs="Times New Roman"/>
          <w:b/>
          <w:bCs/>
        </w:rPr>
        <w:t xml:space="preserve">добара – </w:t>
      </w:r>
      <w:r>
        <w:rPr>
          <w:rFonts w:ascii="Times New Roman" w:hAnsi="Times New Roman" w:cs="Times New Roman"/>
          <w:b/>
          <w:lang w:val="ru-RU"/>
        </w:rPr>
        <w:t>набавка</w:t>
      </w:r>
      <w:r>
        <w:rPr>
          <w:rFonts w:ascii="Times New Roman" w:hAnsi="Times New Roman" w:cs="Times New Roman"/>
          <w:lang w:val="ru-RU"/>
        </w:rPr>
        <w:t xml:space="preserve"> </w:t>
      </w:r>
      <w:proofErr w:type="gramStart"/>
      <w:r w:rsidR="00C76F73">
        <w:rPr>
          <w:rFonts w:ascii="Times New Roman" w:hAnsi="Times New Roman" w:cs="Times New Roman"/>
          <w:b/>
          <w:lang w:val="ru-RU"/>
        </w:rPr>
        <w:t>спектрофотометра</w:t>
      </w:r>
      <w:r>
        <w:rPr>
          <w:rFonts w:ascii="Times New Roman" w:hAnsi="Times New Roman" w:cs="Times New Roman"/>
          <w:b/>
          <w:lang w:val="ru-RU"/>
        </w:rPr>
        <w:t xml:space="preserve"> </w:t>
      </w:r>
      <w:r w:rsidR="001F53E5">
        <w:rPr>
          <w:rFonts w:ascii="Times New Roman" w:hAnsi="Times New Roman" w:cs="Times New Roman"/>
          <w:b/>
          <w:lang w:val="ru-RU"/>
        </w:rPr>
        <w:t>,</w:t>
      </w:r>
      <w:proofErr w:type="gramEnd"/>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8B5B74">
        <w:rPr>
          <w:rFonts w:ascii="Times New Roman" w:eastAsia="TimesNewRomanPS-BoldMT" w:hAnsi="Times New Roman" w:cs="Times New Roman"/>
          <w:b/>
          <w:bCs/>
        </w:rPr>
        <w:t>8</w:t>
      </w:r>
      <w:r w:rsidR="001F53E5" w:rsidRPr="00DB51B6">
        <w:rPr>
          <w:rFonts w:ascii="Times New Roman" w:eastAsia="TimesNewRomanPS-BoldMT" w:hAnsi="Times New Roman" w:cs="Times New Roman"/>
          <w:b/>
          <w:bCs/>
          <w:lang w:val="sr-Cyrl-CS"/>
        </w:rPr>
        <w:t>/</w:t>
      </w:r>
      <w:r w:rsidR="00C76F73">
        <w:rPr>
          <w:rFonts w:ascii="Times New Roman" w:eastAsia="TimesNewRomanPS-BoldMT" w:hAnsi="Times New Roman" w:cs="Times New Roman"/>
          <w:b/>
          <w:bCs/>
          <w:lang w:val="sr-Cyrl-CS"/>
        </w:rPr>
        <w:t>10</w:t>
      </w:r>
      <w:r w:rsidR="001F53E5" w:rsidRPr="00DB51B6">
        <w:rPr>
          <w:rFonts w:ascii="Times New Roman" w:eastAsia="TimesNewRomanPS-BoldMT" w:hAnsi="Times New Roman" w:cs="Times New Roman"/>
          <w:b/>
          <w:bCs/>
          <w:lang w:val="sr-Cyrl-CS"/>
        </w:rPr>
        <w:t>-201</w:t>
      </w:r>
      <w:r w:rsidR="008B5B74">
        <w:rPr>
          <w:rFonts w:ascii="Times New Roman" w:eastAsia="TimesNewRomanPS-BoldMT" w:hAnsi="Times New Roman" w:cs="Times New Roman"/>
          <w:b/>
          <w:bCs/>
        </w:rPr>
        <w:t>5</w:t>
      </w:r>
      <w:r>
        <w:rPr>
          <w:rFonts w:ascii="Times New Roman" w:eastAsia="TimesNewRomanPS-BoldMT" w:hAnsi="Times New Roman" w:cs="Times New Roman"/>
          <w:b/>
          <w:bCs/>
        </w:rPr>
        <w:t xml:space="preserve"> - не отварати</w:t>
      </w:r>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
          <w:bCs/>
        </w:rPr>
        <w:t>„</w:t>
      </w:r>
      <w:r>
        <w:rPr>
          <w:rFonts w:ascii="Times New Roman" w:eastAsia="TimesNewRomanPS-BoldMT" w:hAnsi="Times New Roman" w:cs="Times New Roman"/>
          <w:b/>
          <w:bCs/>
        </w:rPr>
        <w:t xml:space="preserve">Допуна понуде за јавну набавку добара – </w:t>
      </w:r>
      <w:r>
        <w:rPr>
          <w:rFonts w:ascii="Times New Roman" w:hAnsi="Times New Roman" w:cs="Times New Roman"/>
          <w:b/>
          <w:lang w:val="ru-RU"/>
        </w:rPr>
        <w:t>набавка</w:t>
      </w:r>
      <w:r w:rsidR="00C76F73">
        <w:rPr>
          <w:rFonts w:ascii="Times New Roman" w:hAnsi="Times New Roman" w:cs="Times New Roman"/>
          <w:b/>
          <w:lang w:val="ru-RU"/>
        </w:rPr>
        <w:t xml:space="preserve"> спектрофотометра</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8B5B74">
        <w:rPr>
          <w:rFonts w:ascii="Times New Roman" w:eastAsia="TimesNewRomanPS-BoldMT" w:hAnsi="Times New Roman" w:cs="Times New Roman"/>
          <w:b/>
          <w:bCs/>
        </w:rPr>
        <w:t>8</w:t>
      </w:r>
      <w:r w:rsidR="001F53E5" w:rsidRPr="00DB51B6">
        <w:rPr>
          <w:rFonts w:ascii="Times New Roman" w:eastAsia="TimesNewRomanPS-BoldMT" w:hAnsi="Times New Roman" w:cs="Times New Roman"/>
          <w:b/>
          <w:bCs/>
          <w:lang w:val="sr-Cyrl-CS"/>
        </w:rPr>
        <w:t>/</w:t>
      </w:r>
      <w:r w:rsidR="00C76F73">
        <w:rPr>
          <w:rFonts w:ascii="Times New Roman" w:eastAsia="TimesNewRomanPS-BoldMT" w:hAnsi="Times New Roman" w:cs="Times New Roman"/>
          <w:b/>
          <w:bCs/>
          <w:lang w:val="sr-Cyrl-CS"/>
        </w:rPr>
        <w:t>10</w:t>
      </w:r>
      <w:r w:rsidR="001F53E5" w:rsidRPr="00DB51B6">
        <w:rPr>
          <w:rFonts w:ascii="Times New Roman" w:eastAsia="TimesNewRomanPS-BoldMT" w:hAnsi="Times New Roman" w:cs="Times New Roman"/>
          <w:b/>
          <w:bCs/>
          <w:lang w:val="sr-Cyrl-CS"/>
        </w:rPr>
        <w:t>-201</w:t>
      </w:r>
      <w:r w:rsidR="008B5B74">
        <w:rPr>
          <w:rFonts w:ascii="Times New Roman" w:eastAsia="TimesNewRomanPS-BoldMT" w:hAnsi="Times New Roman" w:cs="Times New Roman"/>
          <w:b/>
          <w:bCs/>
        </w:rPr>
        <w:t>5</w:t>
      </w:r>
      <w:r w:rsidRPr="00DB51B6">
        <w:rPr>
          <w:rFonts w:ascii="Times New Roman" w:eastAsia="TimesNewRomanPS-BoldMT" w:hAnsi="Times New Roman" w:cs="Times New Roman"/>
          <w:b/>
          <w:bCs/>
        </w:rPr>
        <w:t xml:space="preserve"> -</w:t>
      </w:r>
      <w:r>
        <w:rPr>
          <w:rFonts w:ascii="Times New Roman" w:eastAsia="TimesNewRomanPS-BoldMT" w:hAnsi="Times New Roman" w:cs="Times New Roman"/>
          <w:b/>
          <w:bCs/>
        </w:rPr>
        <w:t xml:space="preserve"> не отварати</w:t>
      </w:r>
      <w:proofErr w:type="gramStart"/>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roofErr w:type="gramEnd"/>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добара – </w:t>
      </w:r>
      <w:r>
        <w:rPr>
          <w:rFonts w:ascii="Times New Roman" w:hAnsi="Times New Roman" w:cs="Times New Roman"/>
          <w:b/>
          <w:lang w:val="ru-RU"/>
        </w:rPr>
        <w:t>набавка</w:t>
      </w:r>
      <w:r w:rsidR="00C76F73">
        <w:rPr>
          <w:rFonts w:ascii="Times New Roman" w:hAnsi="Times New Roman" w:cs="Times New Roman"/>
          <w:b/>
          <w:lang w:val="ru-RU"/>
        </w:rPr>
        <w:t xml:space="preserve"> спектрофотометра</w:t>
      </w:r>
      <w:r w:rsidR="001F53E5">
        <w:rPr>
          <w:rFonts w:ascii="Times New Roman" w:hAnsi="Times New Roman" w:cs="Times New Roman"/>
          <w:b/>
          <w:lang w:val="ru-RU"/>
        </w:rPr>
        <w:t>,</w:t>
      </w:r>
      <w:r>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8B5B74">
        <w:rPr>
          <w:rFonts w:ascii="Times New Roman" w:eastAsia="TimesNewRomanPS-BoldMT" w:hAnsi="Times New Roman" w:cs="Times New Roman"/>
          <w:b/>
          <w:bCs/>
        </w:rPr>
        <w:t>8</w:t>
      </w:r>
      <w:r w:rsidR="001F53E5" w:rsidRPr="00DB51B6">
        <w:rPr>
          <w:rFonts w:ascii="Times New Roman" w:eastAsia="TimesNewRomanPS-BoldMT" w:hAnsi="Times New Roman" w:cs="Times New Roman"/>
          <w:b/>
          <w:bCs/>
          <w:lang w:val="sr-Cyrl-CS"/>
        </w:rPr>
        <w:t>/</w:t>
      </w:r>
      <w:r w:rsidR="00C76F73">
        <w:rPr>
          <w:rFonts w:ascii="Times New Roman" w:eastAsia="TimesNewRomanPS-BoldMT" w:hAnsi="Times New Roman" w:cs="Times New Roman"/>
          <w:b/>
          <w:bCs/>
          <w:lang w:val="sr-Cyrl-CS"/>
        </w:rPr>
        <w:t>10</w:t>
      </w:r>
      <w:r w:rsidR="001F53E5" w:rsidRPr="00DB51B6">
        <w:rPr>
          <w:rFonts w:ascii="Times New Roman" w:eastAsia="TimesNewRomanPS-BoldMT" w:hAnsi="Times New Roman" w:cs="Times New Roman"/>
          <w:b/>
          <w:bCs/>
          <w:lang w:val="sr-Cyrl-CS"/>
        </w:rPr>
        <w:t>-201</w:t>
      </w:r>
      <w:r w:rsidR="008B5B74">
        <w:rPr>
          <w:rFonts w:ascii="Times New Roman" w:eastAsia="TimesNewRomanPS-BoldMT" w:hAnsi="Times New Roman" w:cs="Times New Roman"/>
          <w:b/>
          <w:bCs/>
        </w:rPr>
        <w:t>5</w:t>
      </w:r>
      <w:r>
        <w:rPr>
          <w:rFonts w:ascii="Times New Roman" w:eastAsia="TimesNewRomanPS-BoldMT" w:hAnsi="Times New Roman" w:cs="Times New Roman"/>
          <w:b/>
          <w:bCs/>
        </w:rPr>
        <w:t xml:space="preserve"> - не отварати</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CD0103" w:rsidRDefault="00CD0103">
      <w:pPr>
        <w:pStyle w:val="NoSpacing"/>
        <w:jc w:val="both"/>
        <w:rPr>
          <w:rFonts w:ascii="Times New Roman" w:eastAsia="TimesNewRomanPSMT" w:hAnsi="Times New Roman" w:cs="Times New Roman"/>
          <w:bCs/>
        </w:rPr>
      </w:pPr>
      <w:proofErr w:type="gramStart"/>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добара – </w:t>
      </w:r>
      <w:r>
        <w:rPr>
          <w:rFonts w:ascii="Times New Roman" w:hAnsi="Times New Roman" w:cs="Times New Roman"/>
          <w:b/>
          <w:lang w:val="ru-RU"/>
        </w:rPr>
        <w:t xml:space="preserve">набавка </w:t>
      </w:r>
      <w:r w:rsidR="00C76F73">
        <w:rPr>
          <w:rFonts w:ascii="Times New Roman" w:hAnsi="Times New Roman" w:cs="Times New Roman"/>
          <w:b/>
          <w:lang w:val="ru-RU"/>
        </w:rPr>
        <w:t>спектрофотометра</w:t>
      </w:r>
      <w:r w:rsidR="00EF2027">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EF2027" w:rsidRPr="00DB51B6">
        <w:rPr>
          <w:rFonts w:ascii="Times New Roman" w:eastAsia="TimesNewRomanPS-BoldMT" w:hAnsi="Times New Roman" w:cs="Times New Roman"/>
          <w:b/>
          <w:bCs/>
          <w:lang w:val="sr-Cyrl-CS"/>
        </w:rPr>
        <w:t>01-</w:t>
      </w:r>
      <w:r w:rsidR="008B5B74">
        <w:rPr>
          <w:rFonts w:ascii="Times New Roman" w:eastAsia="TimesNewRomanPS-BoldMT" w:hAnsi="Times New Roman" w:cs="Times New Roman"/>
          <w:b/>
          <w:bCs/>
        </w:rPr>
        <w:t>8</w:t>
      </w:r>
      <w:r w:rsidR="00EF2027" w:rsidRPr="00DB51B6">
        <w:rPr>
          <w:rFonts w:ascii="Times New Roman" w:eastAsia="TimesNewRomanPS-BoldMT" w:hAnsi="Times New Roman" w:cs="Times New Roman"/>
          <w:b/>
          <w:bCs/>
          <w:lang w:val="sr-Cyrl-CS"/>
        </w:rPr>
        <w:t>/</w:t>
      </w:r>
      <w:r w:rsidR="00C76F73">
        <w:rPr>
          <w:rFonts w:ascii="Times New Roman" w:eastAsia="TimesNewRomanPS-BoldMT" w:hAnsi="Times New Roman" w:cs="Times New Roman"/>
          <w:b/>
          <w:bCs/>
          <w:lang w:val="sr-Cyrl-CS"/>
        </w:rPr>
        <w:t>10</w:t>
      </w:r>
      <w:r w:rsidR="00EF2027" w:rsidRPr="00DB51B6">
        <w:rPr>
          <w:rFonts w:ascii="Times New Roman" w:eastAsia="TimesNewRomanPS-BoldMT" w:hAnsi="Times New Roman" w:cs="Times New Roman"/>
          <w:b/>
          <w:bCs/>
          <w:lang w:val="sr-Cyrl-CS"/>
        </w:rPr>
        <w:t>-201</w:t>
      </w:r>
      <w:r w:rsidR="008B5B74">
        <w:rPr>
          <w:rFonts w:ascii="Times New Roman" w:eastAsia="TimesNewRomanPS-BoldMT" w:hAnsi="Times New Roman" w:cs="Times New Roman"/>
          <w:b/>
          <w:bCs/>
        </w:rPr>
        <w:t>5</w:t>
      </w:r>
      <w:r>
        <w:rPr>
          <w:rFonts w:ascii="Times New Roman" w:eastAsia="TimesNewRomanPS-BoldMT" w:hAnsi="Times New Roman" w:cs="Times New Roman"/>
          <w:b/>
          <w:bCs/>
        </w:rPr>
        <w:t xml:space="preserve"> - не отварати</w:t>
      </w:r>
      <w:r>
        <w:rPr>
          <w:rFonts w:ascii="Times New Roman" w:eastAsia="TimesNewRomanPS-BoldMT" w:hAnsi="Times New Roman" w:cs="Times New Roman"/>
          <w:bCs/>
        </w:rPr>
        <w:t>“.</w:t>
      </w:r>
      <w:proofErr w:type="gramEnd"/>
    </w:p>
    <w:p w:rsidR="00CD0103" w:rsidRDefault="00CD0103">
      <w:pPr>
        <w:pStyle w:val="NoSpacing"/>
        <w:jc w:val="both"/>
        <w:rPr>
          <w:rFonts w:ascii="Times New Roman" w:hAnsi="Times New Roman" w:cs="Times New Roman"/>
        </w:rPr>
      </w:pPr>
      <w:proofErr w:type="gramStart"/>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hAnsi="Times New Roman" w:cs="Times New Roman"/>
          <w:b/>
          <w:bCs/>
          <w:i/>
          <w:iCs/>
          <w:lang w:val="sr-Cyrl-CS"/>
        </w:rPr>
      </w:pPr>
      <w:proofErr w:type="gramStart"/>
      <w:r>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CD0103" w:rsidRDefault="00CD0103">
      <w:pPr>
        <w:pStyle w:val="CM7"/>
        <w:spacing w:line="240" w:lineRule="auto"/>
        <w:jc w:val="both"/>
        <w:rPr>
          <w:bCs/>
          <w:iCs/>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27B04" w:rsidRDefault="00CD0103">
      <w:pPr>
        <w:jc w:val="both"/>
        <w:rPr>
          <w:iCs/>
          <w:sz w:val="22"/>
          <w:szCs w:val="22"/>
        </w:rPr>
      </w:pPr>
      <w:proofErr w:type="gramStart"/>
      <w:r w:rsidRPr="00527B04">
        <w:rPr>
          <w:bCs/>
          <w:iCs/>
          <w:sz w:val="22"/>
          <w:szCs w:val="22"/>
        </w:rPr>
        <w:t>Понуђач може да поднесе само једну понуду.</w:t>
      </w:r>
      <w:proofErr w:type="gramEnd"/>
      <w:r w:rsidRPr="00527B04">
        <w:rPr>
          <w:i/>
          <w:iCs/>
          <w:sz w:val="22"/>
          <w:szCs w:val="22"/>
        </w:rPr>
        <w:t xml:space="preserve"> </w:t>
      </w:r>
    </w:p>
    <w:p w:rsidR="00CD0103" w:rsidRPr="00527B04" w:rsidRDefault="00CD0103">
      <w:pPr>
        <w:jc w:val="both"/>
        <w:rPr>
          <w:iCs/>
          <w:sz w:val="22"/>
          <w:szCs w:val="22"/>
        </w:rPr>
      </w:pPr>
      <w:proofErr w:type="gramStart"/>
      <w:r w:rsidRPr="00527B04">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Default="00CD0103">
      <w:pPr>
        <w:jc w:val="both"/>
        <w:rPr>
          <w:iCs/>
          <w:color w:val="FF0000"/>
          <w:lang w:val="sr-Cyrl-CS"/>
        </w:rPr>
      </w:pPr>
      <w:proofErr w:type="gramStart"/>
      <w:r w:rsidRPr="00527B04">
        <w:rPr>
          <w:iCs/>
          <w:sz w:val="22"/>
          <w:szCs w:val="22"/>
        </w:rPr>
        <w:t xml:space="preserve">У Обрасцу понуде </w:t>
      </w:r>
      <w:r w:rsidRPr="00527B04">
        <w:rPr>
          <w:iCs/>
          <w:sz w:val="22"/>
          <w:szCs w:val="22"/>
          <w:lang w:val="sr-Cyrl-CS"/>
        </w:rPr>
        <w:t xml:space="preserve">(поглавље </w:t>
      </w:r>
      <w:r w:rsidRPr="00527B04">
        <w:rPr>
          <w:b/>
          <w:iCs/>
          <w:sz w:val="22"/>
          <w:szCs w:val="22"/>
        </w:rPr>
        <w:t>V</w:t>
      </w:r>
      <w:r w:rsidRPr="00527B04">
        <w:rPr>
          <w:iCs/>
          <w:sz w:val="22"/>
          <w:szCs w:val="22"/>
          <w:lang w:val="ru-RU"/>
        </w:rPr>
        <w:t>)</w:t>
      </w:r>
      <w:r w:rsidRPr="00527B04">
        <w:rPr>
          <w:iCs/>
          <w:sz w:val="22"/>
          <w:szCs w:val="22"/>
        </w:rPr>
        <w:t>, понуђач наводи на који начин подноси понуду, односно да ли подноси понуду самостално, или као заједничку</w:t>
      </w:r>
      <w:r>
        <w:rPr>
          <w:iCs/>
        </w:rPr>
        <w:t xml:space="preserve"> понуду, или подноси понуду са подизвођачем.</w:t>
      </w:r>
      <w:proofErr w:type="gramEnd"/>
    </w:p>
    <w:p w:rsidR="00CD0103" w:rsidRDefault="00CD0103">
      <w:pPr>
        <w:jc w:val="both"/>
        <w:rPr>
          <w:iCs/>
          <w:color w:val="FF0000"/>
          <w:lang w:val="sr-Cyrl-CS"/>
        </w:rPr>
      </w:pPr>
    </w:p>
    <w:p w:rsidR="00CD0103" w:rsidRDefault="00CD0103">
      <w:pPr>
        <w:jc w:val="both"/>
        <w:rPr>
          <w:iCs/>
        </w:rPr>
      </w:pPr>
      <w:r>
        <w:rPr>
          <w:b/>
          <w:iCs/>
          <w:lang w:val="sr-Cyrl-CS"/>
        </w:rPr>
        <w:t>7. ПОНУДА СА ПОДИЗВОЂАЧЕМ</w:t>
      </w:r>
    </w:p>
    <w:p w:rsidR="00CD0103" w:rsidRPr="00527B04" w:rsidRDefault="00CD0103">
      <w:pPr>
        <w:jc w:val="both"/>
        <w:rPr>
          <w:iCs/>
          <w:sz w:val="22"/>
          <w:szCs w:val="22"/>
        </w:rPr>
      </w:pPr>
      <w:r w:rsidRPr="00527B04">
        <w:rPr>
          <w:iCs/>
          <w:sz w:val="22"/>
          <w:szCs w:val="22"/>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527B04">
        <w:rPr>
          <w:b/>
          <w:iCs/>
          <w:sz w:val="22"/>
          <w:szCs w:val="22"/>
        </w:rPr>
        <w:t>V</w:t>
      </w:r>
      <w:r w:rsidRPr="00527B04">
        <w:rPr>
          <w:iCs/>
          <w:sz w:val="22"/>
          <w:szCs w:val="22"/>
          <w:lang w:val="ru-RU"/>
        </w:rPr>
        <w:t>)</w:t>
      </w:r>
      <w:r w:rsidRPr="00527B04">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27B04" w:rsidRDefault="00CD0103">
      <w:pPr>
        <w:jc w:val="both"/>
        <w:rPr>
          <w:iCs/>
          <w:sz w:val="22"/>
          <w:szCs w:val="22"/>
        </w:rPr>
      </w:pPr>
      <w:proofErr w:type="gramStart"/>
      <w:r w:rsidRPr="00527B04">
        <w:rPr>
          <w:iCs/>
          <w:sz w:val="22"/>
          <w:szCs w:val="22"/>
        </w:rPr>
        <w:t>Понуђач у Обрасцу понуде</w:t>
      </w:r>
      <w:r w:rsidRPr="00527B04">
        <w:rPr>
          <w:i/>
          <w:iCs/>
          <w:sz w:val="22"/>
          <w:szCs w:val="22"/>
        </w:rPr>
        <w:t xml:space="preserve"> </w:t>
      </w:r>
      <w:r w:rsidRPr="00527B04">
        <w:rPr>
          <w:iCs/>
          <w:sz w:val="22"/>
          <w:szCs w:val="22"/>
        </w:rPr>
        <w:t>наводи назив и седиште подизвођача, уколико ће делимично извршење набавке поверити подизвођачу.</w:t>
      </w:r>
      <w:proofErr w:type="gramEnd"/>
      <w:r w:rsidRPr="00527B04">
        <w:rPr>
          <w:iCs/>
          <w:sz w:val="22"/>
          <w:szCs w:val="22"/>
        </w:rPr>
        <w:t xml:space="preserve"> </w:t>
      </w:r>
    </w:p>
    <w:p w:rsidR="00CD0103" w:rsidRPr="00527B04" w:rsidRDefault="00CD0103">
      <w:pPr>
        <w:jc w:val="both"/>
        <w:rPr>
          <w:rFonts w:eastAsia="TimesNewRomanPSMT"/>
          <w:bCs/>
          <w:sz w:val="22"/>
          <w:szCs w:val="22"/>
        </w:rPr>
      </w:pPr>
      <w:proofErr w:type="gramStart"/>
      <w:r w:rsidRPr="00527B04">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27B04">
        <w:rPr>
          <w:rFonts w:eastAsia="TimesNewRomanPSMT"/>
          <w:bCs/>
          <w:sz w:val="22"/>
          <w:szCs w:val="22"/>
        </w:rPr>
        <w:t xml:space="preserve"> </w:t>
      </w:r>
    </w:p>
    <w:p w:rsidR="00CD0103" w:rsidRPr="00527B04" w:rsidRDefault="00CD0103">
      <w:pPr>
        <w:jc w:val="both"/>
        <w:rPr>
          <w:iCs/>
          <w:sz w:val="22"/>
          <w:szCs w:val="22"/>
        </w:rPr>
      </w:pPr>
      <w:proofErr w:type="gramStart"/>
      <w:r w:rsidRPr="00527B04">
        <w:rPr>
          <w:rFonts w:eastAsia="TimesNewRomanPSMT"/>
          <w:bCs/>
          <w:sz w:val="22"/>
          <w:szCs w:val="22"/>
        </w:rPr>
        <w:lastRenderedPageBreak/>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527B04">
        <w:rPr>
          <w:rFonts w:eastAsia="TimesNewRomanPSMT"/>
          <w:bCs/>
          <w:sz w:val="22"/>
          <w:szCs w:val="22"/>
        </w:rPr>
        <w:t xml:space="preserve"> </w:t>
      </w:r>
      <w:r w:rsidRPr="00527B04">
        <w:rPr>
          <w:b/>
          <w:iCs/>
          <w:sz w:val="22"/>
          <w:szCs w:val="22"/>
        </w:rPr>
        <w:t xml:space="preserve">III </w:t>
      </w:r>
      <w:r w:rsidRPr="00527B04">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27B04" w:rsidRDefault="00CD0103">
      <w:pPr>
        <w:jc w:val="both"/>
        <w:rPr>
          <w:iCs/>
          <w:sz w:val="22"/>
          <w:szCs w:val="22"/>
        </w:rPr>
      </w:pPr>
      <w:proofErr w:type="gramStart"/>
      <w:r w:rsidRPr="00527B04">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27B04">
        <w:rPr>
          <w:iCs/>
          <w:sz w:val="22"/>
          <w:szCs w:val="22"/>
        </w:rPr>
        <w:t xml:space="preserve"> </w:t>
      </w:r>
    </w:p>
    <w:p w:rsidR="00CD0103" w:rsidRDefault="00CD0103">
      <w:pPr>
        <w:jc w:val="both"/>
        <w:rPr>
          <w:color w:val="FF0000"/>
          <w:lang w:val="sr-Cyrl-CS"/>
        </w:rPr>
      </w:pPr>
      <w:proofErr w:type="gramStart"/>
      <w:r w:rsidRPr="00527B04">
        <w:rPr>
          <w:iCs/>
          <w:sz w:val="22"/>
          <w:szCs w:val="22"/>
        </w:rPr>
        <w:t>Понуђач је дужан да наручиоцу, на његов захтев, омогући приступ код подизвођача, ради утврђивања испуњености тражених услова</w:t>
      </w:r>
      <w:r>
        <w:rPr>
          <w:iCs/>
        </w:rPr>
        <w:t>.</w:t>
      </w:r>
      <w:proofErr w:type="gramEnd"/>
    </w:p>
    <w:p w:rsidR="00CD0103" w:rsidRDefault="00CD0103">
      <w:pPr>
        <w:jc w:val="both"/>
        <w:rPr>
          <w:color w:val="FF0000"/>
          <w:lang w:val="sr-Cyrl-CS"/>
        </w:rPr>
      </w:pPr>
    </w:p>
    <w:p w:rsidR="00CD0103" w:rsidRDefault="00CD0103">
      <w:pPr>
        <w:jc w:val="both"/>
      </w:pPr>
      <w:r>
        <w:rPr>
          <w:b/>
          <w:lang w:val="sr-Cyrl-CS"/>
        </w:rPr>
        <w:t>8</w:t>
      </w:r>
      <w:r>
        <w:rPr>
          <w:b/>
        </w:rPr>
        <w:t>. ЗАЈЕДНИЧКА ПОНУДА</w:t>
      </w:r>
    </w:p>
    <w:p w:rsidR="00CD0103" w:rsidRPr="00527B04" w:rsidRDefault="00CD0103">
      <w:pPr>
        <w:jc w:val="both"/>
        <w:rPr>
          <w:sz w:val="22"/>
          <w:szCs w:val="22"/>
        </w:rPr>
      </w:pPr>
      <w:proofErr w:type="gramStart"/>
      <w:r w:rsidRPr="00527B04">
        <w:rPr>
          <w:sz w:val="22"/>
          <w:szCs w:val="22"/>
        </w:rPr>
        <w:t>Понуду може поднети група понуђача.</w:t>
      </w:r>
      <w:proofErr w:type="gramEnd"/>
    </w:p>
    <w:p w:rsidR="00CD0103" w:rsidRDefault="00CD0103">
      <w:pPr>
        <w:jc w:val="both"/>
        <w:rPr>
          <w:sz w:val="22"/>
          <w:szCs w:val="22"/>
          <w:lang w:val="sr-Cyrl-CS"/>
        </w:rPr>
      </w:pPr>
      <w:r w:rsidRPr="00527B04">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9B2E32" w:rsidRPr="009B2E32" w:rsidRDefault="009B2E32">
      <w:pPr>
        <w:jc w:val="both"/>
        <w:rPr>
          <w:sz w:val="22"/>
          <w:szCs w:val="22"/>
          <w:lang w:val="sr-Cyrl-CS"/>
        </w:rPr>
      </w:pPr>
    </w:p>
    <w:p w:rsidR="00CD0103" w:rsidRPr="00527B04" w:rsidRDefault="009B2E32">
      <w:pPr>
        <w:numPr>
          <w:ilvl w:val="0"/>
          <w:numId w:val="3"/>
        </w:numPr>
        <w:tabs>
          <w:tab w:val="left" w:pos="720"/>
        </w:tabs>
        <w:ind w:left="720"/>
        <w:jc w:val="both"/>
        <w:rPr>
          <w:sz w:val="22"/>
          <w:szCs w:val="22"/>
        </w:rPr>
      </w:pPr>
      <w:r>
        <w:rPr>
          <w:sz w:val="22"/>
          <w:szCs w:val="22"/>
          <w:lang w:val="sr-Cyrl-CS"/>
        </w:rPr>
        <w:t xml:space="preserve">Податке о </w:t>
      </w:r>
      <w:r w:rsidR="00CD0103" w:rsidRPr="00527B04">
        <w:rPr>
          <w:sz w:val="22"/>
          <w:szCs w:val="22"/>
          <w:lang w:val="sr-Cyrl-CS"/>
        </w:rPr>
        <w:t>члану групе који ће бити носилац посла, односно који ће поднети понуду, и који ће заступати групу понуђача пред наручиоцем</w:t>
      </w:r>
      <w:r w:rsidR="00CD0103" w:rsidRPr="00527B04">
        <w:rPr>
          <w:sz w:val="22"/>
          <w:szCs w:val="22"/>
        </w:rPr>
        <w:t xml:space="preserve">, </w:t>
      </w:r>
    </w:p>
    <w:p w:rsidR="00CD0103" w:rsidRPr="00527B04" w:rsidRDefault="009B2E32">
      <w:pPr>
        <w:numPr>
          <w:ilvl w:val="0"/>
          <w:numId w:val="3"/>
        </w:numPr>
        <w:tabs>
          <w:tab w:val="left" w:pos="720"/>
        </w:tabs>
        <w:ind w:left="720"/>
        <w:jc w:val="both"/>
        <w:rPr>
          <w:sz w:val="22"/>
          <w:szCs w:val="22"/>
        </w:rPr>
      </w:pPr>
      <w:r>
        <w:rPr>
          <w:sz w:val="22"/>
          <w:szCs w:val="22"/>
          <w:lang w:val="sr-Cyrl-CS"/>
        </w:rPr>
        <w:t>Опис послова сваког понуђача из групе понуђача у извршењу уговора</w:t>
      </w:r>
      <w:r w:rsidR="00CD0103" w:rsidRPr="00527B04">
        <w:rPr>
          <w:sz w:val="22"/>
          <w:szCs w:val="22"/>
        </w:rPr>
        <w:t xml:space="preserve">, </w:t>
      </w:r>
    </w:p>
    <w:p w:rsidR="00CD0103" w:rsidRPr="00527B04" w:rsidRDefault="00CD0103">
      <w:pPr>
        <w:jc w:val="both"/>
        <w:rPr>
          <w:sz w:val="22"/>
          <w:szCs w:val="22"/>
        </w:rPr>
      </w:pPr>
      <w:proofErr w:type="gramStart"/>
      <w:r w:rsidRPr="00527B04">
        <w:rPr>
          <w:rFonts w:eastAsia="TimesNewRomanPSMT"/>
          <w:bCs/>
          <w:sz w:val="22"/>
          <w:szCs w:val="22"/>
        </w:rPr>
        <w:t xml:space="preserve">Група понуђача је дужна да достави све доказе о испуњености услова који су наведени у </w:t>
      </w:r>
      <w:r w:rsidRPr="00527B04">
        <w:rPr>
          <w:rFonts w:eastAsia="TimesNewRomanPSMT"/>
          <w:bCs/>
          <w:sz w:val="22"/>
          <w:szCs w:val="22"/>
          <w:lang w:val="sr-Cyrl-CS"/>
        </w:rPr>
        <w:t>поглављу</w:t>
      </w:r>
      <w:r w:rsidRPr="00527B04">
        <w:rPr>
          <w:rFonts w:eastAsia="TimesNewRomanPSMT"/>
          <w:bCs/>
          <w:sz w:val="22"/>
          <w:szCs w:val="22"/>
        </w:rPr>
        <w:t xml:space="preserve"> </w:t>
      </w:r>
      <w:r w:rsidRPr="00527B04">
        <w:rPr>
          <w:b/>
          <w:iCs/>
          <w:sz w:val="22"/>
          <w:szCs w:val="22"/>
        </w:rPr>
        <w:t>III</w:t>
      </w:r>
      <w:r w:rsidRPr="00527B04">
        <w:rPr>
          <w:rFonts w:eastAsia="TimesNewRomanPSMT"/>
          <w:bCs/>
          <w:sz w:val="22"/>
          <w:szCs w:val="22"/>
          <w:lang w:val="ru-RU"/>
        </w:rPr>
        <w:t xml:space="preserve"> </w:t>
      </w:r>
      <w:r w:rsidRPr="00527B04">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27B04" w:rsidRDefault="00CD0103">
      <w:pPr>
        <w:jc w:val="both"/>
        <w:rPr>
          <w:sz w:val="22"/>
          <w:szCs w:val="22"/>
        </w:rPr>
      </w:pPr>
      <w:proofErr w:type="gramStart"/>
      <w:r w:rsidRPr="00527B04">
        <w:rPr>
          <w:sz w:val="22"/>
          <w:szCs w:val="22"/>
        </w:rPr>
        <w:t>Понуђачи из групе понуђача одговарају неограничено солидарно према наручиоцу.</w:t>
      </w:r>
      <w:proofErr w:type="gramEnd"/>
      <w:r w:rsidRPr="00527B04">
        <w:rPr>
          <w:sz w:val="22"/>
          <w:szCs w:val="22"/>
        </w:rPr>
        <w:t xml:space="preserve"> </w:t>
      </w:r>
    </w:p>
    <w:p w:rsidR="00CD0103" w:rsidRPr="00527B04" w:rsidRDefault="00CD0103">
      <w:pPr>
        <w:jc w:val="both"/>
        <w:rPr>
          <w:sz w:val="22"/>
          <w:szCs w:val="22"/>
        </w:rPr>
      </w:pPr>
      <w:proofErr w:type="gramStart"/>
      <w:r w:rsidRPr="00527B04">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CD0103" w:rsidRPr="00527B04" w:rsidRDefault="00CD0103">
      <w:pPr>
        <w:jc w:val="both"/>
        <w:rPr>
          <w:sz w:val="22"/>
          <w:szCs w:val="22"/>
        </w:rPr>
      </w:pPr>
      <w:proofErr w:type="gramStart"/>
      <w:r w:rsidRPr="00527B04">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D0103" w:rsidRDefault="00CD0103">
      <w:pPr>
        <w:jc w:val="both"/>
        <w:rPr>
          <w:iCs/>
          <w:color w:val="FF0000"/>
        </w:rPr>
      </w:pPr>
      <w:proofErr w:type="gramStart"/>
      <w:r w:rsidRPr="00527B04">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t>.</w:t>
      </w:r>
      <w:proofErr w:type="gramEnd"/>
    </w:p>
    <w:p w:rsidR="00CD0103" w:rsidRDefault="00CD0103">
      <w:pPr>
        <w:jc w:val="both"/>
        <w:rPr>
          <w:iCs/>
          <w:color w:val="FF0000"/>
        </w:rPr>
      </w:pPr>
    </w:p>
    <w:p w:rsidR="00CD0103" w:rsidRDefault="00CD0103">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CD0103" w:rsidRPr="00527B04" w:rsidRDefault="00CD0103">
      <w:pPr>
        <w:jc w:val="both"/>
        <w:rPr>
          <w:sz w:val="22"/>
          <w:szCs w:val="22"/>
          <w:lang w:val="sr-Cyrl-CS"/>
        </w:rPr>
      </w:pPr>
      <w:r w:rsidRPr="00527B04">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527B04" w:rsidRDefault="00CD0103">
      <w:pPr>
        <w:jc w:val="both"/>
        <w:rPr>
          <w:sz w:val="22"/>
          <w:szCs w:val="22"/>
          <w:lang w:val="sr-Cyrl-CS"/>
        </w:rPr>
      </w:pPr>
      <w:r w:rsidRPr="00527B04">
        <w:rPr>
          <w:sz w:val="22"/>
          <w:szCs w:val="22"/>
          <w:lang w:val="sr-Cyrl-CS"/>
        </w:rPr>
        <w:t>Плаћање се врши уплатом на рачун понуђача.</w:t>
      </w:r>
    </w:p>
    <w:p w:rsidR="00CD0103" w:rsidRPr="00527B04" w:rsidRDefault="00CD0103">
      <w:pPr>
        <w:jc w:val="both"/>
        <w:rPr>
          <w:sz w:val="22"/>
          <w:szCs w:val="22"/>
          <w:lang w:val="sr-Cyrl-CS"/>
        </w:rPr>
      </w:pPr>
      <w:r w:rsidRPr="00527B04">
        <w:rPr>
          <w:sz w:val="22"/>
          <w:szCs w:val="22"/>
          <w:lang w:val="sr-Cyrl-CS"/>
        </w:rPr>
        <w:t>Понуђачу није дозвољено да захтева аванс.</w:t>
      </w:r>
    </w:p>
    <w:p w:rsidR="00CD0103" w:rsidRPr="00527B04" w:rsidRDefault="00CD0103">
      <w:pPr>
        <w:jc w:val="both"/>
        <w:rPr>
          <w:sz w:val="22"/>
          <w:szCs w:val="22"/>
          <w:lang w:val="sr-Latn-CS" w:eastAsia="sr-Latn-CS"/>
        </w:rPr>
      </w:pPr>
      <w:r w:rsidRPr="00527B04">
        <w:rPr>
          <w:sz w:val="22"/>
          <w:szCs w:val="22"/>
          <w:lang w:val="sr-Cyrl-CS"/>
        </w:rPr>
        <w:t>Испорука предмета набавке врши се</w:t>
      </w:r>
      <w:r w:rsidR="00B34DF4">
        <w:rPr>
          <w:sz w:val="22"/>
          <w:szCs w:val="22"/>
          <w:lang w:val="sr-Cyrl-CS"/>
        </w:rPr>
        <w:t xml:space="preserve"> на локацији </w:t>
      </w:r>
      <w:r w:rsidR="00EF2027">
        <w:rPr>
          <w:sz w:val="22"/>
          <w:szCs w:val="22"/>
          <w:lang w:val="sr-Cyrl-CS"/>
        </w:rPr>
        <w:t>Факултета ветеринарске медицине,</w:t>
      </w:r>
      <w:r w:rsidRPr="00527B04">
        <w:rPr>
          <w:sz w:val="22"/>
          <w:szCs w:val="22"/>
          <w:lang w:val="sr-Cyrl-CS"/>
        </w:rPr>
        <w:t xml:space="preserve">  Београд, </w:t>
      </w:r>
      <w:r w:rsidR="00EF2027">
        <w:rPr>
          <w:sz w:val="22"/>
          <w:szCs w:val="22"/>
          <w:lang w:val="sr-Cyrl-CS"/>
        </w:rPr>
        <w:t>Булевар ослобођења 18.</w:t>
      </w:r>
    </w:p>
    <w:p w:rsidR="00CD0103" w:rsidRPr="00527B04" w:rsidRDefault="00CD0103">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CD0103" w:rsidRPr="00527B04" w:rsidRDefault="00CD0103">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8D1DFD" w:rsidRDefault="00CD0103" w:rsidP="008D1DFD">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r w:rsidR="008D1DFD">
        <w:rPr>
          <w:sz w:val="22"/>
          <w:szCs w:val="22"/>
          <w:lang w:val="sr-Cyrl-CS" w:eastAsia="sr-Latn-CS"/>
        </w:rPr>
        <w:t>.</w:t>
      </w:r>
    </w:p>
    <w:p w:rsidR="00CD0103" w:rsidRPr="00527B04" w:rsidRDefault="00CD0103">
      <w:pPr>
        <w:jc w:val="both"/>
        <w:rPr>
          <w:b/>
          <w:bCs/>
          <w:iCs/>
          <w:sz w:val="22"/>
          <w:szCs w:val="22"/>
          <w:lang w:val="sr-Cyrl-CS"/>
        </w:rPr>
      </w:pPr>
    </w:p>
    <w:p w:rsidR="00CD0103" w:rsidRDefault="00CD0103">
      <w:pPr>
        <w:jc w:val="both"/>
        <w:rPr>
          <w:b/>
          <w:bCs/>
          <w:iCs/>
          <w:lang w:val="sr-Cyrl-CS"/>
        </w:rPr>
      </w:pPr>
    </w:p>
    <w:p w:rsidR="00CD0103" w:rsidRDefault="00CD0103">
      <w:pPr>
        <w:jc w:val="both"/>
        <w:rPr>
          <w:b/>
          <w:iCs/>
        </w:rPr>
      </w:pPr>
      <w:r>
        <w:rPr>
          <w:b/>
          <w:bCs/>
          <w:iCs/>
          <w:lang w:val="sr-Cyrl-CS"/>
        </w:rPr>
        <w:t>10</w:t>
      </w:r>
      <w:r>
        <w:rPr>
          <w:b/>
          <w:bCs/>
          <w:iCs/>
        </w:rPr>
        <w:t>. ВАЛУТА И НАЧИН НА КОЈИ МОРА ДА БУДЕ НАВЕДЕНА И ИЗРАЖЕНА ЦЕНА У ПОНУДИ</w:t>
      </w:r>
    </w:p>
    <w:p w:rsidR="00CD0103" w:rsidRDefault="00CD0103">
      <w:pPr>
        <w:jc w:val="both"/>
        <w:rPr>
          <w:sz w:val="22"/>
          <w:szCs w:val="22"/>
          <w:lang w:val="sr-Latn-CS"/>
        </w:rPr>
      </w:pPr>
      <w:r>
        <w:rPr>
          <w:b/>
          <w:iCs/>
        </w:rPr>
        <w:t>Цена у понуди мора бити исказана у динарима</w:t>
      </w:r>
      <w:r>
        <w:rPr>
          <w:iCs/>
        </w:rPr>
        <w:t>, са и без пореза на додату вредност,</w:t>
      </w:r>
      <w: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Default="00CD0103">
      <w:pPr>
        <w:pStyle w:val="CM7"/>
        <w:spacing w:line="240" w:lineRule="auto"/>
        <w:jc w:val="both"/>
        <w:rPr>
          <w:sz w:val="22"/>
          <w:szCs w:val="22"/>
          <w:lang w:val="sr-Cyrl-CS" w:eastAsia="en-US"/>
        </w:rPr>
      </w:pPr>
      <w:r>
        <w:rPr>
          <w:rFonts w:ascii="Times New Roman" w:hAnsi="Times New Roman" w:cs="Times New Roman"/>
          <w:sz w:val="22"/>
          <w:szCs w:val="22"/>
          <w:lang w:val="sr-Latn-CS"/>
        </w:rPr>
        <w:t>Цена је фиксна и не може се мењати.</w:t>
      </w:r>
      <w:r>
        <w:rPr>
          <w:rFonts w:ascii="Times New Roman" w:hAnsi="Times New Roman" w:cs="Times New Roman"/>
          <w:sz w:val="22"/>
          <w:szCs w:val="22"/>
          <w:lang w:val="sr-Cyrl-CS"/>
        </w:rPr>
        <w:t xml:space="preserve"> </w:t>
      </w:r>
      <w:r>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Default="00CD0103">
      <w:pPr>
        <w:pStyle w:val="WW-Default"/>
        <w:rPr>
          <w:color w:val="auto"/>
          <w:sz w:val="22"/>
          <w:szCs w:val="22"/>
          <w:lang w:val="sr-Cyrl-CS" w:eastAsia="en-US"/>
        </w:rPr>
      </w:pPr>
    </w:p>
    <w:p w:rsidR="00CD0103" w:rsidRDefault="00CD0103">
      <w:pPr>
        <w:jc w:val="both"/>
        <w:rPr>
          <w:rFonts w:eastAsia="TimesNewRomanPSMT"/>
          <w:bCs/>
          <w:iCs/>
        </w:rPr>
      </w:pPr>
      <w:r>
        <w:rPr>
          <w:b/>
          <w:iCs/>
        </w:rPr>
        <w:t>1</w:t>
      </w:r>
      <w:r>
        <w:rPr>
          <w:b/>
          <w:iCs/>
          <w:lang w:val="sr-Cyrl-CS"/>
        </w:rPr>
        <w:t>1</w:t>
      </w:r>
      <w:r>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lastRenderedPageBreak/>
        <w:t>Подаци о пореским обавезама се могу добити у Пореској управи, Министарства финансија.</w:t>
      </w:r>
      <w:proofErr w:type="gramEnd"/>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Default="00CD0103">
      <w:pPr>
        <w:jc w:val="both"/>
        <w:rPr>
          <w:color w:val="FF0000"/>
          <w:sz w:val="22"/>
          <w:szCs w:val="22"/>
        </w:rPr>
      </w:pPr>
      <w:proofErr w:type="gramStart"/>
      <w:r w:rsidRPr="00527B04">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r>
        <w:rPr>
          <w:rFonts w:eastAsia="TimesNewRomanPSMT"/>
          <w:bCs/>
          <w:iCs/>
        </w:rPr>
        <w:t>.</w:t>
      </w:r>
      <w:proofErr w:type="gramEnd"/>
    </w:p>
    <w:p w:rsidR="00CD0103" w:rsidRDefault="00CD0103">
      <w:pPr>
        <w:pStyle w:val="CM7"/>
        <w:spacing w:line="240" w:lineRule="auto"/>
        <w:ind w:left="-142"/>
        <w:jc w:val="both"/>
        <w:rPr>
          <w:rFonts w:ascii="Times New Roman" w:hAnsi="Times New Roman" w:cs="Times New Roman"/>
          <w:color w:val="FF0000"/>
          <w:sz w:val="22"/>
          <w:szCs w:val="22"/>
        </w:rPr>
      </w:pPr>
    </w:p>
    <w:p w:rsidR="00CD0103" w:rsidRDefault="00CD0103">
      <w:pPr>
        <w:jc w:val="both"/>
        <w:rPr>
          <w:bCs/>
          <w:iCs/>
          <w:lang w:val="sr-Cyrl-CS"/>
        </w:rPr>
      </w:pPr>
      <w:r>
        <w:rPr>
          <w:b/>
          <w:iCs/>
        </w:rPr>
        <w:t>1</w:t>
      </w:r>
      <w:r>
        <w:rPr>
          <w:b/>
          <w:iCs/>
          <w:lang w:val="sr-Cyrl-CS"/>
        </w:rPr>
        <w:t>2</w:t>
      </w:r>
      <w:r>
        <w:rPr>
          <w:b/>
          <w:iCs/>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CD0103" w:rsidRDefault="00CD0103">
      <w:pPr>
        <w:pStyle w:val="NoSpacing"/>
        <w:jc w:val="both"/>
        <w:rPr>
          <w:rFonts w:ascii="Times New Roman" w:hAnsi="Times New Roman" w:cs="Times New Roman"/>
        </w:rPr>
      </w:pPr>
      <w:r>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Pr>
          <w:rFonts w:ascii="Times New Roman" w:hAnsi="Times New Roman" w:cs="Times New Roman"/>
          <w:b/>
        </w:rPr>
        <w:t>за добро извршење посла</w:t>
      </w:r>
      <w:r>
        <w:rPr>
          <w:rFonts w:ascii="Times New Roman" w:hAnsi="Times New Roman" w:cs="Times New Roman"/>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Pr>
          <w:rFonts w:ascii="Times New Roman" w:hAnsi="Times New Roman" w:cs="Times New Roman"/>
          <w:bCs/>
          <w:iCs/>
        </w:rPr>
        <w:t xml:space="preserve">са роком важности који је 30 </w:t>
      </w:r>
      <w:r>
        <w:rPr>
          <w:rFonts w:ascii="Times New Roman" w:hAnsi="Times New Roman" w:cs="Times New Roman"/>
          <w:lang w:val="sr-Latn-CS"/>
        </w:rPr>
        <w:t xml:space="preserve">(тридесет) </w:t>
      </w:r>
      <w:r>
        <w:rPr>
          <w:rFonts w:ascii="Times New Roman" w:hAnsi="Times New Roman" w:cs="Times New Roman"/>
          <w:bCs/>
          <w:iCs/>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Pr>
          <w:rFonts w:ascii="Times New Roman" w:hAnsi="Times New Roman" w:cs="Times New Roman"/>
        </w:rPr>
        <w:t xml:space="preserve"> </w:t>
      </w:r>
    </w:p>
    <w:p w:rsidR="00CD0103" w:rsidRDefault="00527B04">
      <w:pPr>
        <w:pStyle w:val="NoSpacing"/>
        <w:jc w:val="both"/>
        <w:rPr>
          <w:rFonts w:ascii="Times New Roman" w:hAnsi="Times New Roman" w:cs="Times New Roman"/>
        </w:rPr>
      </w:pPr>
      <w:proofErr w:type="gramStart"/>
      <w:r w:rsidRPr="00527B04">
        <w:rPr>
          <w:rFonts w:ascii="Times New Roman" w:hAnsi="Times New Roman"/>
        </w:rPr>
        <w:t xml:space="preserve">Наручилац ће уновчити меницу за добро извршење посла </w:t>
      </w:r>
      <w:r w:rsidRPr="00527B04">
        <w:rPr>
          <w:rFonts w:ascii="Times New Roman" w:hAnsi="Times New Roman"/>
          <w:iCs/>
        </w:rPr>
        <w:t xml:space="preserve">у случају да </w:t>
      </w:r>
      <w:r w:rsidRPr="00527B04">
        <w:rPr>
          <w:rFonts w:ascii="Times New Roman" w:hAnsi="Times New Roman"/>
        </w:rPr>
        <w:t>изабрани понуђач не изврш</w:t>
      </w:r>
      <w:r w:rsidRPr="00527B04">
        <w:rPr>
          <w:rFonts w:ascii="Times New Roman" w:hAnsi="Times New Roman"/>
          <w:lang w:val="sr-Cyrl-CS"/>
        </w:rPr>
        <w:t xml:space="preserve">и </w:t>
      </w:r>
      <w:r w:rsidRPr="00527B04">
        <w:rPr>
          <w:rFonts w:ascii="Times New Roman" w:hAnsi="Times New Roman"/>
        </w:rPr>
        <w:t>уговорне обавезе у рок</w:t>
      </w:r>
      <w:r w:rsidRPr="00527B04">
        <w:rPr>
          <w:rFonts w:ascii="Times New Roman" w:hAnsi="Times New Roman"/>
          <w:lang w:val="sr-Cyrl-CS"/>
        </w:rPr>
        <w:t>у</w:t>
      </w:r>
      <w:r w:rsidRPr="00527B04">
        <w:rPr>
          <w:rFonts w:ascii="Times New Roman" w:hAnsi="Times New Roman"/>
        </w:rPr>
        <w:t xml:space="preserve"> и на начин предвиђен уговором</w:t>
      </w:r>
      <w:r w:rsidR="005D40CC">
        <w:rPr>
          <w:rFonts w:ascii="Times New Roman" w:hAnsi="Times New Roman"/>
        </w:rPr>
        <w:t>.</w:t>
      </w:r>
      <w:proofErr w:type="gramEnd"/>
      <w:r>
        <w:rPr>
          <w:rFonts w:ascii="Times New Roman" w:hAnsi="Times New Roman" w:cs="Times New Roman"/>
          <w:lang w:val="sr-Latn-CS"/>
        </w:rPr>
        <w:t xml:space="preserve"> </w:t>
      </w:r>
      <w:r w:rsidR="00CD0103">
        <w:rPr>
          <w:rFonts w:ascii="Times New Roman" w:hAnsi="Times New Roman" w:cs="Times New Roman"/>
          <w:lang w:val="sr-Latn-CS"/>
        </w:rPr>
        <w:t>По извршењу свих уговорних обавеза</w:t>
      </w:r>
      <w:r w:rsidR="00CD0103">
        <w:rPr>
          <w:rFonts w:ascii="Times New Roman" w:hAnsi="Times New Roman" w:cs="Times New Roman"/>
        </w:rPr>
        <w:t>, на захтев</w:t>
      </w:r>
      <w:r w:rsidR="00CD0103">
        <w:rPr>
          <w:rFonts w:ascii="Times New Roman" w:hAnsi="Times New Roman" w:cs="Times New Roman"/>
          <w:lang w:val="sr-Latn-CS"/>
        </w:rPr>
        <w:t xml:space="preserve"> </w:t>
      </w:r>
      <w:r w:rsidR="00CD0103">
        <w:rPr>
          <w:rFonts w:ascii="Times New Roman" w:hAnsi="Times New Roman" w:cs="Times New Roman"/>
        </w:rPr>
        <w:t xml:space="preserve">изабраног </w:t>
      </w:r>
      <w:r w:rsidR="00CD0103">
        <w:rPr>
          <w:rFonts w:ascii="Times New Roman" w:hAnsi="Times New Roman" w:cs="Times New Roman"/>
          <w:lang w:val="sr-Latn-CS"/>
        </w:rPr>
        <w:t>понуђача</w:t>
      </w:r>
      <w:r w:rsidR="00CD0103">
        <w:rPr>
          <w:rFonts w:ascii="Times New Roman" w:hAnsi="Times New Roman" w:cs="Times New Roman"/>
        </w:rPr>
        <w:t>,</w:t>
      </w:r>
      <w:r w:rsidR="00CD0103">
        <w:rPr>
          <w:rFonts w:ascii="Times New Roman" w:hAnsi="Times New Roman" w:cs="Times New Roman"/>
          <w:lang w:val="sr-Latn-CS"/>
        </w:rPr>
        <w:t xml:space="preserve"> </w:t>
      </w:r>
      <w:r w:rsidR="00CD0103">
        <w:rPr>
          <w:rFonts w:ascii="Times New Roman" w:hAnsi="Times New Roman" w:cs="Times New Roman"/>
          <w:bCs/>
          <w:iCs/>
          <w:lang w:val="sr-Cyrl-CS"/>
        </w:rPr>
        <w:t xml:space="preserve">меница </w:t>
      </w:r>
      <w:r w:rsidR="00CD0103">
        <w:rPr>
          <w:rFonts w:ascii="Times New Roman" w:hAnsi="Times New Roman" w:cs="Times New Roman"/>
        </w:rPr>
        <w:t>за добро извршење посла</w:t>
      </w:r>
      <w:r w:rsidR="00CD0103">
        <w:rPr>
          <w:rFonts w:ascii="Times New Roman" w:hAnsi="Times New Roman" w:cs="Times New Roman"/>
          <w:lang w:val="sr-Latn-CS"/>
        </w:rPr>
        <w:t xml:space="preserve"> би</w:t>
      </w:r>
      <w:r w:rsidR="00CD0103">
        <w:rPr>
          <w:rFonts w:ascii="Times New Roman" w:hAnsi="Times New Roman" w:cs="Times New Roman"/>
        </w:rPr>
        <w:t>ће</w:t>
      </w:r>
      <w:r w:rsidR="00CD0103">
        <w:rPr>
          <w:rFonts w:ascii="Times New Roman" w:hAnsi="Times New Roman" w:cs="Times New Roman"/>
          <w:lang w:val="sr-Latn-CS"/>
        </w:rPr>
        <w:t xml:space="preserve"> враћен</w:t>
      </w:r>
      <w:r w:rsidR="00CD0103">
        <w:rPr>
          <w:rFonts w:ascii="Times New Roman" w:hAnsi="Times New Roman" w:cs="Times New Roman"/>
        </w:rPr>
        <w:t>а</w:t>
      </w:r>
      <w:r w:rsidR="00CD0103">
        <w:rPr>
          <w:rFonts w:ascii="Times New Roman" w:hAnsi="Times New Roman" w:cs="Times New Roman"/>
          <w:lang w:val="sr-Latn-CS"/>
        </w:rPr>
        <w:t>.</w:t>
      </w:r>
    </w:p>
    <w:p w:rsidR="00CD0103" w:rsidRDefault="00CD0103">
      <w:pPr>
        <w:pStyle w:val="NoSpacing"/>
        <w:jc w:val="both"/>
        <w:rPr>
          <w:rFonts w:ascii="Times New Roman" w:hAnsi="Times New Roman" w:cs="Times New Roman"/>
        </w:rPr>
      </w:pPr>
    </w:p>
    <w:p w:rsidR="00CD0103" w:rsidRDefault="00CD0103">
      <w:pPr>
        <w:jc w:val="both"/>
      </w:pPr>
      <w:r>
        <w:rPr>
          <w:b/>
          <w:bCs/>
        </w:rPr>
        <w:t>1</w:t>
      </w:r>
      <w:r>
        <w:rPr>
          <w:b/>
          <w:bCs/>
          <w:lang w:val="sr-Cyrl-CS"/>
        </w:rPr>
        <w:t>3</w:t>
      </w:r>
      <w:r>
        <w:rPr>
          <w:b/>
          <w:bCs/>
        </w:rPr>
        <w:t xml:space="preserve">. ЗАШТИТА ПОВЕРЉИВОСТИ ПОДАТАКА </w:t>
      </w:r>
    </w:p>
    <w:p w:rsidR="00CD0103" w:rsidRDefault="00CD0103">
      <w:pPr>
        <w:pStyle w:val="NoSpacing"/>
        <w:jc w:val="both"/>
        <w:rPr>
          <w:rFonts w:ascii="Times New Roman" w:hAnsi="Times New Roman" w:cs="Times New Roman"/>
          <w:lang w:val="sr-Cyrl-CS"/>
        </w:rPr>
      </w:pPr>
      <w:r>
        <w:rPr>
          <w:rFonts w:ascii="Times New Roman" w:hAnsi="Times New Roman" w:cs="Times New Roman"/>
        </w:rPr>
        <w:t>Предметна набавка не садржи поверљиве информације које наручилац ставља на располагање</w:t>
      </w:r>
      <w:r w:rsidR="00CF4844">
        <w:rPr>
          <w:rFonts w:ascii="Times New Roman" w:hAnsi="Times New Roman" w:cs="Times New Roman"/>
          <w:lang w:val="sr-Cyrl-CS"/>
        </w:rPr>
        <w:t>+</w:t>
      </w:r>
      <w:r>
        <w:rPr>
          <w:rFonts w:ascii="Times New Roman" w:hAnsi="Times New Roman" w:cs="Times New Roman"/>
        </w:rPr>
        <w:t>.</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Default="00CD0103">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Default="00CD0103">
      <w:pPr>
        <w:pStyle w:val="NoSpacing"/>
        <w:jc w:val="both"/>
        <w:rPr>
          <w:rFonts w:ascii="Times New Roman" w:hAnsi="Times New Roman" w:cs="Times New Roman"/>
          <w:color w:val="FF0000"/>
        </w:rPr>
      </w:pPr>
    </w:p>
    <w:p w:rsidR="00CD0103" w:rsidRDefault="00CD0103">
      <w:pPr>
        <w:jc w:val="both"/>
        <w:rPr>
          <w:sz w:val="22"/>
          <w:szCs w:val="22"/>
          <w:lang w:val="sr-Cyrl-CS"/>
        </w:rPr>
      </w:pPr>
      <w:r>
        <w:rPr>
          <w:b/>
          <w:bCs/>
        </w:rPr>
        <w:t>1</w:t>
      </w:r>
      <w:r>
        <w:rPr>
          <w:b/>
          <w:bCs/>
          <w:lang w:val="sr-Cyrl-CS"/>
        </w:rPr>
        <w:t>4</w:t>
      </w:r>
      <w:r>
        <w:rPr>
          <w:b/>
          <w:bCs/>
        </w:rPr>
        <w:t>. ДОДАТНЕ ИНФОРМАЦИЈЕ ИЛИ ПОЈАШЊЕЊА У ВЕЗИ СА ПРИПРЕМАЊЕМ ПОНУДЕ</w:t>
      </w:r>
    </w:p>
    <w:p w:rsidR="00CD0103" w:rsidRDefault="00CD0103">
      <w:pPr>
        <w:pStyle w:val="CM7"/>
        <w:spacing w:line="240" w:lineRule="auto"/>
        <w:jc w:val="both"/>
        <w:rPr>
          <w:sz w:val="22"/>
          <w:szCs w:val="22"/>
        </w:rPr>
      </w:pPr>
      <w:r>
        <w:rPr>
          <w:rFonts w:ascii="Times New Roman" w:hAnsi="Times New Roman" w:cs="Times New Roman"/>
          <w:sz w:val="22"/>
          <w:szCs w:val="22"/>
          <w:lang w:val="sr-Cyrl-CS"/>
        </w:rPr>
        <w:t xml:space="preserve">Заинтересовано лице може, у писаном облику, путем поште на адресу наручиоца </w:t>
      </w:r>
      <w:r w:rsidR="00EF2027">
        <w:rPr>
          <w:rFonts w:ascii="Times New Roman" w:hAnsi="Times New Roman" w:cs="Times New Roman"/>
          <w:sz w:val="22"/>
          <w:szCs w:val="22"/>
          <w:lang w:val="sr-Cyrl-CS"/>
        </w:rPr>
        <w:t>Факултет ветеринарске медицине</w:t>
      </w:r>
      <w:r>
        <w:rPr>
          <w:rFonts w:ascii="Times New Roman" w:hAnsi="Times New Roman" w:cs="Times New Roman"/>
          <w:sz w:val="22"/>
          <w:szCs w:val="22"/>
          <w:lang w:val="sr-Cyrl-CS"/>
        </w:rPr>
        <w:t xml:space="preserve">, </w:t>
      </w:r>
      <w:r w:rsidR="00EF2027">
        <w:rPr>
          <w:rFonts w:ascii="Times New Roman" w:hAnsi="Times New Roman" w:cs="Times New Roman"/>
          <w:sz w:val="22"/>
          <w:szCs w:val="22"/>
          <w:lang w:val="sr-Cyrl-CS"/>
        </w:rPr>
        <w:t>Булевар ослобођења 18</w:t>
      </w:r>
      <w:r>
        <w:rPr>
          <w:rFonts w:ascii="Times New Roman" w:hAnsi="Times New Roman" w:cs="Times New Roman"/>
          <w:sz w:val="22"/>
          <w:szCs w:val="22"/>
          <w:lang w:val="sr-Cyrl-CS"/>
        </w:rPr>
        <w:t>, 11000 Београд</w:t>
      </w:r>
      <w:r>
        <w:rPr>
          <w:rFonts w:ascii="Times New Roman" w:hAnsi="Times New Roman" w:cs="Times New Roman"/>
          <w:sz w:val="22"/>
          <w:szCs w:val="22"/>
        </w:rPr>
        <w:t>, или</w:t>
      </w:r>
      <w:r>
        <w:rPr>
          <w:rFonts w:ascii="Times New Roman" w:hAnsi="Times New Roman" w:cs="Times New Roman"/>
          <w:sz w:val="22"/>
          <w:szCs w:val="22"/>
          <w:lang w:val="sr-Cyrl-CS"/>
        </w:rPr>
        <w:t xml:space="preserve"> путем електронске поште на e-mail: </w:t>
      </w:r>
      <w:r w:rsidR="00EF2027" w:rsidRPr="00EF2027">
        <w:rPr>
          <w:rFonts w:ascii="Times New Roman" w:hAnsi="Times New Roman" w:cs="Times New Roman"/>
          <w:sz w:val="22"/>
          <w:szCs w:val="22"/>
        </w:rPr>
        <w:t>nabavke@</w:t>
      </w:r>
      <w:r w:rsidR="00EF2027" w:rsidRPr="00EF2027">
        <w:rPr>
          <w:rFonts w:ascii="Times New Roman" w:hAnsi="Times New Roman" w:cs="Times New Roman"/>
          <w:sz w:val="22"/>
          <w:szCs w:val="22"/>
          <w:lang w:val="sr-Cyrl-CS"/>
        </w:rPr>
        <w:t>vet.bg.ac.rs</w:t>
      </w:r>
      <w:r>
        <w:rPr>
          <w:rFonts w:ascii="Times New Roman" w:hAnsi="Times New Roman" w:cs="Times New Roman"/>
          <w:sz w:val="22"/>
          <w:szCs w:val="22"/>
        </w:rPr>
        <w:t>,</w:t>
      </w:r>
      <w:r>
        <w:rPr>
          <w:rFonts w:ascii="Times New Roman" w:hAnsi="Times New Roman" w:cs="Times New Roman"/>
          <w:b/>
          <w:bCs/>
          <w:sz w:val="22"/>
          <w:szCs w:val="22"/>
        </w:rPr>
        <w:t xml:space="preserve"> </w:t>
      </w:r>
      <w:r>
        <w:rPr>
          <w:rFonts w:ascii="Times New Roman" w:hAnsi="Times New Roman" w:cs="Times New Roman"/>
          <w:bCs/>
          <w:sz w:val="22"/>
          <w:szCs w:val="22"/>
          <w:lang w:val="sr-Cyrl-CS"/>
        </w:rPr>
        <w:t>т</w:t>
      </w:r>
      <w:r>
        <w:rPr>
          <w:rFonts w:ascii="Times New Roman" w:hAnsi="Times New Roman" w:cs="Times New Roman"/>
          <w:sz w:val="22"/>
          <w:szCs w:val="22"/>
          <w:lang w:val="sr-Cyrl-CS"/>
        </w:rPr>
        <w:t xml:space="preserve">ражити додатне информације или појашњења у вези са припремањем понуде, </w:t>
      </w:r>
      <w:r>
        <w:rPr>
          <w:rFonts w:ascii="Times New Roman" w:hAnsi="Times New Roman" w:cs="Times New Roman"/>
          <w:sz w:val="22"/>
          <w:szCs w:val="22"/>
        </w:rPr>
        <w:t>најкасније 5 дана пре истека рока за подношење понуде</w:t>
      </w:r>
      <w:r>
        <w:rPr>
          <w:rFonts w:ascii="Times New Roman" w:hAnsi="Times New Roman" w:cs="Times New Roman"/>
          <w:sz w:val="22"/>
          <w:szCs w:val="22"/>
          <w:lang w:val="sr-Cyrl-CS"/>
        </w:rPr>
        <w:t>, с тим да се комуникација у поступку јавне набавке врши на начин предвиђен чланом 20. Закона о јавним набавкама.</w:t>
      </w:r>
    </w:p>
    <w:p w:rsidR="00CD0103" w:rsidRDefault="00CD0103">
      <w:pPr>
        <w:pStyle w:val="WW-Default"/>
        <w:jc w:val="both"/>
      </w:pPr>
      <w:proofErr w:type="gramStart"/>
      <w:r>
        <w:rPr>
          <w:sz w:val="22"/>
          <w:szCs w:val="22"/>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CD0103" w:rsidRPr="00751C34" w:rsidRDefault="00CD0103">
      <w:pPr>
        <w:jc w:val="both"/>
        <w:rPr>
          <w:sz w:val="22"/>
          <w:szCs w:val="22"/>
        </w:rPr>
      </w:pPr>
      <w:proofErr w:type="gramStart"/>
      <w:r w:rsidRPr="00751C34">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51C34">
        <w:rPr>
          <w:sz w:val="22"/>
          <w:szCs w:val="22"/>
        </w:rPr>
        <w:t xml:space="preserve"> </w:t>
      </w:r>
    </w:p>
    <w:p w:rsidR="00CD0103" w:rsidRDefault="00CD0103">
      <w:pPr>
        <w:jc w:val="both"/>
        <w:rPr>
          <w:sz w:val="22"/>
          <w:szCs w:val="22"/>
          <w:lang w:val="sr-Cyrl-CS" w:eastAsia="en-US"/>
        </w:rPr>
      </w:pPr>
      <w:proofErr w:type="gramStart"/>
      <w:r>
        <w:t>По истеку рока предвиђеног за подношење понуда н</w:t>
      </w:r>
      <w:r>
        <w:rPr>
          <w:lang w:val="sr-Cyrl-CS"/>
        </w:rPr>
        <w:t>а</w:t>
      </w:r>
      <w:r>
        <w:t>ручилац не може да мења нити да допуњује конкурсну документацију.</w:t>
      </w:r>
      <w:proofErr w:type="gramEnd"/>
      <w:r>
        <w:t xml:space="preserve"> </w:t>
      </w:r>
    </w:p>
    <w:p w:rsidR="00CD0103" w:rsidRDefault="00CD0103">
      <w:pPr>
        <w:pStyle w:val="WW-Default"/>
        <w:rPr>
          <w:sz w:val="22"/>
          <w:szCs w:val="22"/>
          <w:lang w:val="sr-Cyrl-CS" w:eastAsia="en-US"/>
        </w:rPr>
      </w:pPr>
    </w:p>
    <w:p w:rsidR="00CD0103" w:rsidRDefault="00CD0103">
      <w:pPr>
        <w:pStyle w:val="NoSpacing"/>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Default="00CD0103">
      <w:pPr>
        <w:pStyle w:val="NoSpacing"/>
        <w:jc w:val="both"/>
        <w:rPr>
          <w:rFonts w:ascii="Times New Roman" w:eastAsia="TimesNewRomanPSMT" w:hAnsi="Times New Roman" w:cs="Times New Roman"/>
        </w:rPr>
      </w:pPr>
      <w:proofErr w:type="gramStart"/>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s="Times New Roman"/>
        </w:rPr>
        <w:t xml:space="preserve">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w:t>
      </w:r>
      <w:r>
        <w:rPr>
          <w:rFonts w:ascii="Times New Roman" w:eastAsia="TimesNewRomanPSMT" w:hAnsi="Times New Roman" w:cs="Times New Roman"/>
        </w:rPr>
        <w:lastRenderedPageBreak/>
        <w:t xml:space="preserve">поступи по позиву наручиоца, односно да омогући наручиоцу контролу (увид) код понуђача, као и код његовог подизвођача. </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Default="00CD0103">
      <w:pPr>
        <w:pStyle w:val="NoSpacing"/>
        <w:jc w:val="both"/>
        <w:rPr>
          <w:color w:val="FF0000"/>
          <w:lang w:val="sr-Cyrl-CS"/>
        </w:rPr>
      </w:pPr>
      <w:proofErr w:type="gramStart"/>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roofErr w:type="gramEnd"/>
    </w:p>
    <w:p w:rsidR="00CD0103" w:rsidRDefault="00CD0103">
      <w:pPr>
        <w:jc w:val="both"/>
        <w:rPr>
          <w:color w:val="FF0000"/>
          <w:lang w:val="sr-Cyrl-CS"/>
        </w:rPr>
      </w:pPr>
    </w:p>
    <w:p w:rsidR="00CD0103" w:rsidRDefault="00CD0103">
      <w:pPr>
        <w:jc w:val="both"/>
        <w:rPr>
          <w:b/>
          <w:bCs/>
          <w:lang w:val="sr-Cyrl-CS"/>
        </w:rPr>
      </w:pPr>
    </w:p>
    <w:p w:rsidR="00CD0103" w:rsidRDefault="00CD0103">
      <w:pPr>
        <w:jc w:val="both"/>
        <w:rPr>
          <w:sz w:val="22"/>
          <w:szCs w:val="22"/>
          <w:lang w:val="sr-Cyrl-CS"/>
        </w:rPr>
      </w:pPr>
      <w:r>
        <w:rPr>
          <w:b/>
          <w:bCs/>
        </w:rPr>
        <w:t>1</w:t>
      </w:r>
      <w:r>
        <w:rPr>
          <w:b/>
          <w:bCs/>
          <w:lang w:val="sr-Cyrl-CS"/>
        </w:rPr>
        <w:t>7</w:t>
      </w:r>
      <w:r>
        <w:rPr>
          <w:b/>
          <w:bCs/>
        </w:rPr>
        <w:t xml:space="preserve">. ВРСТА КРИТЕРИЈУМА ЗА ДОДЕЛУ УГОВОРА И ЕЛЕМЕНТИ КРИТЕРИЈУМА НА ОСНОВУ КОЈИХ СЕ ДОДЕЉУЈЕ УГОВОР </w:t>
      </w:r>
    </w:p>
    <w:p w:rsidR="00311A99" w:rsidRDefault="00311A99" w:rsidP="00745F2A">
      <w:pPr>
        <w:pStyle w:val="CM7"/>
        <w:spacing w:line="240" w:lineRule="auto"/>
        <w:jc w:val="both"/>
        <w:rPr>
          <w:rFonts w:ascii="Times New Roman" w:hAnsi="Times New Roman" w:cs="Times New Roman"/>
          <w:sz w:val="22"/>
          <w:szCs w:val="22"/>
        </w:rPr>
      </w:pPr>
    </w:p>
    <w:p w:rsidR="00745F2A" w:rsidRDefault="00745F2A" w:rsidP="00745F2A">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w:t>
      </w:r>
      <w:r w:rsidR="00311A99">
        <w:rPr>
          <w:rFonts w:ascii="Times New Roman" w:hAnsi="Times New Roman" w:cs="Times New Roman"/>
          <w:b/>
          <w:lang w:val="sr-Cyrl-CS"/>
        </w:rPr>
        <w:t>најниже понуђена цена</w:t>
      </w:r>
      <w:r>
        <w:rPr>
          <w:rFonts w:ascii="Times New Roman" w:hAnsi="Times New Roman" w:cs="Times New Roman"/>
          <w:b/>
          <w:lang w:val="sr-Cyrl-CS"/>
        </w:rPr>
        <w:t>“</w:t>
      </w:r>
      <w:r>
        <w:rPr>
          <w:rFonts w:ascii="Times New Roman" w:hAnsi="Times New Roman" w:cs="Times New Roman"/>
          <w:lang w:val="sr-Cyrl-CS"/>
        </w:rPr>
        <w:t>.</w:t>
      </w:r>
    </w:p>
    <w:p w:rsidR="00745F2A" w:rsidRDefault="00745F2A" w:rsidP="00745F2A">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311A99" w:rsidRPr="00311A99" w:rsidRDefault="00311A99" w:rsidP="00311A99">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CD0103" w:rsidRDefault="00CD0103">
      <w:pPr>
        <w:pStyle w:val="CM7"/>
        <w:spacing w:line="240" w:lineRule="auto"/>
        <w:jc w:val="both"/>
        <w:rPr>
          <w:rFonts w:ascii="Times New Roman" w:hAnsi="Times New Roman" w:cs="Times New Roman"/>
          <w:sz w:val="22"/>
          <w:szCs w:val="22"/>
          <w:lang w:val="sr-Cyrl-CS"/>
        </w:rPr>
      </w:pPr>
    </w:p>
    <w:p w:rsidR="00311A99" w:rsidRDefault="00311A99" w:rsidP="00311A99">
      <w:pPr>
        <w:pStyle w:val="CM7"/>
        <w:spacing w:line="240" w:lineRule="auto"/>
        <w:rPr>
          <w:rFonts w:ascii="Times New Roman" w:hAnsi="Times New Roman"/>
          <w:sz w:val="22"/>
          <w:szCs w:val="22"/>
          <w:lang w:val="sr-Cyrl-CS"/>
        </w:rPr>
      </w:pPr>
      <w:r w:rsidRPr="00233CFC">
        <w:rPr>
          <w:rFonts w:ascii="Times New Roman" w:eastAsia="Arial Unicode MS" w:hAnsi="Times New Roman"/>
          <w:color w:val="000000"/>
          <w:kern w:val="1"/>
          <w:sz w:val="22"/>
          <w:szCs w:val="22"/>
          <w:lang w:eastAsia="ar-SA"/>
        </w:rPr>
        <w:t>У случају примене критеријума најниже понуђене цене, а у ситуаци</w:t>
      </w:r>
      <w:r w:rsidR="00805225">
        <w:rPr>
          <w:rFonts w:ascii="Times New Roman" w:eastAsia="Arial Unicode MS" w:hAnsi="Times New Roman"/>
          <w:color w:val="000000"/>
          <w:kern w:val="1"/>
          <w:sz w:val="22"/>
          <w:szCs w:val="22"/>
          <w:lang w:eastAsia="ar-SA"/>
        </w:rPr>
        <w:t>ји када постоје понуде понуђача</w:t>
      </w:r>
      <w:r w:rsidR="00805225">
        <w:rPr>
          <w:rFonts w:ascii="Times New Roman" w:eastAsia="Arial Unicode MS" w:hAnsi="Times New Roman"/>
          <w:color w:val="000000"/>
          <w:kern w:val="1"/>
          <w:sz w:val="22"/>
          <w:szCs w:val="22"/>
          <w:lang w:val="sr-Cyrl-CS" w:eastAsia="ar-SA"/>
        </w:rPr>
        <w:t xml:space="preserve"> који нуде добра домаћег порекла и  понуде понуђача који нуде добра страног порекла, </w:t>
      </w:r>
      <w:r>
        <w:rPr>
          <w:rFonts w:ascii="Times New Roman" w:eastAsia="Arial Unicode MS" w:hAnsi="Times New Roman"/>
          <w:color w:val="000000"/>
          <w:kern w:val="1"/>
          <w:sz w:val="22"/>
          <w:szCs w:val="22"/>
          <w:lang w:val="sr-Cyrl-CS" w:eastAsia="ar-SA"/>
        </w:rPr>
        <w:t xml:space="preserve"> </w:t>
      </w:r>
      <w:r w:rsidRPr="00233CFC">
        <w:rPr>
          <w:rFonts w:ascii="Times New Roman" w:eastAsia="Arial Unicode MS" w:hAnsi="Times New Roman"/>
          <w:color w:val="000000"/>
          <w:kern w:val="1"/>
          <w:sz w:val="22"/>
          <w:szCs w:val="22"/>
          <w:lang w:eastAsia="ar-SA"/>
        </w:rPr>
        <w:t xml:space="preserve">наручилац мора изабрати понуду </w:t>
      </w:r>
      <w:r w:rsidR="00805225" w:rsidRPr="00233CFC">
        <w:rPr>
          <w:rFonts w:ascii="Times New Roman" w:eastAsia="Arial Unicode MS" w:hAnsi="Times New Roman"/>
          <w:color w:val="000000"/>
          <w:kern w:val="1"/>
          <w:sz w:val="22"/>
          <w:szCs w:val="22"/>
          <w:lang w:eastAsia="ar-SA"/>
        </w:rPr>
        <w:t>понуђача,</w:t>
      </w:r>
      <w:r w:rsidR="00805225">
        <w:rPr>
          <w:rFonts w:ascii="Times New Roman" w:eastAsia="Arial Unicode MS" w:hAnsi="Times New Roman"/>
          <w:color w:val="000000"/>
          <w:kern w:val="1"/>
          <w:sz w:val="22"/>
          <w:szCs w:val="22"/>
          <w:lang w:val="sr-Cyrl-CS" w:eastAsia="ar-SA"/>
        </w:rPr>
        <w:t xml:space="preserve"> који нудидобра домаћег порекла</w:t>
      </w:r>
      <w:r w:rsidRPr="00233CFC">
        <w:rPr>
          <w:rFonts w:ascii="Times New Roman" w:eastAsia="Arial Unicode MS" w:hAnsi="Times New Roman"/>
          <w:color w:val="000000"/>
          <w:kern w:val="1"/>
          <w:sz w:val="22"/>
          <w:szCs w:val="22"/>
          <w:lang w:eastAsia="ar-SA"/>
        </w:rPr>
        <w:t xml:space="preserve">, под условом да његова понуђена цена није </w:t>
      </w:r>
      <w:r w:rsidR="00805225">
        <w:rPr>
          <w:rFonts w:ascii="Times New Roman" w:eastAsia="Arial Unicode MS" w:hAnsi="Times New Roman"/>
          <w:color w:val="000000"/>
          <w:kern w:val="1"/>
          <w:sz w:val="22"/>
          <w:szCs w:val="22"/>
          <w:lang w:val="sr-Cyrl-CS" w:eastAsia="ar-SA"/>
        </w:rPr>
        <w:t>преко</w:t>
      </w:r>
      <w:r>
        <w:rPr>
          <w:rFonts w:ascii="Times New Roman" w:eastAsia="Arial Unicode MS" w:hAnsi="Times New Roman"/>
          <w:color w:val="000000"/>
          <w:kern w:val="1"/>
          <w:sz w:val="22"/>
          <w:szCs w:val="22"/>
          <w:lang w:val="sr-Cyrl-CS" w:eastAsia="ar-SA"/>
        </w:rPr>
        <w:t xml:space="preserve"> 5</w:t>
      </w:r>
      <w:r w:rsidRPr="00233CFC">
        <w:rPr>
          <w:rFonts w:ascii="Times New Roman" w:eastAsia="Arial Unicode MS" w:hAnsi="Times New Roman"/>
          <w:color w:val="000000"/>
          <w:kern w:val="1"/>
          <w:sz w:val="22"/>
          <w:szCs w:val="22"/>
          <w:lang w:eastAsia="ar-SA"/>
        </w:rPr>
        <w:t xml:space="preserve">% </w:t>
      </w:r>
      <w:r w:rsidR="00805225">
        <w:rPr>
          <w:rFonts w:ascii="Times New Roman" w:eastAsia="Arial Unicode MS" w:hAnsi="Times New Roman"/>
          <w:color w:val="000000"/>
          <w:kern w:val="1"/>
          <w:sz w:val="22"/>
          <w:szCs w:val="22"/>
          <w:lang w:val="sr-Cyrl-CS" w:eastAsia="ar-SA"/>
        </w:rPr>
        <w:t xml:space="preserve"> већа</w:t>
      </w:r>
      <w:r>
        <w:rPr>
          <w:rFonts w:ascii="Times New Roman" w:eastAsia="Arial Unicode MS" w:hAnsi="Times New Roman"/>
          <w:color w:val="000000"/>
          <w:kern w:val="1"/>
          <w:sz w:val="22"/>
          <w:szCs w:val="22"/>
          <w:lang w:val="sr-Cyrl-CS" w:eastAsia="ar-SA"/>
        </w:rPr>
        <w:t xml:space="preserve">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sidR="00805225">
        <w:rPr>
          <w:rFonts w:ascii="Times New Roman" w:eastAsia="Arial Unicode MS" w:hAnsi="Times New Roman"/>
          <w:color w:val="000000"/>
          <w:kern w:val="1"/>
          <w:sz w:val="22"/>
          <w:szCs w:val="22"/>
          <w:lang w:val="sr-Cyrl-CS" w:eastAsia="ar-SA"/>
        </w:rPr>
        <w:t>понуђача који нуде добра страног порекла</w:t>
      </w:r>
      <w:r w:rsidR="00E412C1">
        <w:rPr>
          <w:rFonts w:ascii="Times New Roman" w:eastAsia="Arial Unicode MS" w:hAnsi="Times New Roman"/>
          <w:color w:val="000000"/>
          <w:kern w:val="1"/>
          <w:sz w:val="22"/>
          <w:szCs w:val="22"/>
          <w:lang w:val="sr-Cyrl-CS" w:eastAsia="ar-SA"/>
        </w:rPr>
        <w:t xml:space="preserve"> </w:t>
      </w:r>
      <w:r w:rsidRPr="00233CFC">
        <w:rPr>
          <w:rFonts w:ascii="Times New Roman" w:eastAsia="Arial Unicode MS" w:hAnsi="Times New Roman"/>
          <w:color w:val="000000"/>
          <w:kern w:val="1"/>
          <w:sz w:val="22"/>
          <w:szCs w:val="22"/>
          <w:lang w:eastAsia="ar-SA"/>
        </w:rPr>
        <w:t>.</w:t>
      </w:r>
      <w:r w:rsidRPr="00233CFC">
        <w:rPr>
          <w:rFonts w:ascii="Times New Roman" w:hAnsi="Times New Roman"/>
          <w:sz w:val="22"/>
          <w:szCs w:val="22"/>
          <w:lang w:val="sr-Cyrl-CS"/>
        </w:rPr>
        <w:t xml:space="preserve"> </w:t>
      </w:r>
    </w:p>
    <w:p w:rsidR="00CD0103" w:rsidRDefault="00CD0103">
      <w:pPr>
        <w:pStyle w:val="Default"/>
        <w:rPr>
          <w:sz w:val="22"/>
          <w:szCs w:val="22"/>
        </w:rPr>
      </w:pPr>
    </w:p>
    <w:p w:rsidR="00CD0103" w:rsidRDefault="00CD0103">
      <w:pPr>
        <w:jc w:val="both"/>
        <w:rPr>
          <w:color w:val="auto"/>
          <w:shd w:val="clear" w:color="auto" w:fill="FFFF00"/>
          <w:lang w:val="sr-Cyrl-CS"/>
        </w:rPr>
      </w:pPr>
      <w:r>
        <w:rPr>
          <w:b/>
          <w:bCs/>
        </w:rPr>
        <w:t>1</w:t>
      </w:r>
      <w:r>
        <w:rPr>
          <w:b/>
          <w:bCs/>
          <w:lang w:val="sr-Cyrl-CS"/>
        </w:rPr>
        <w:t>8</w:t>
      </w:r>
      <w:r>
        <w:rPr>
          <w:b/>
          <w:bCs/>
        </w:rPr>
        <w:t xml:space="preserve">. ЕЛЕМЕНТИ КРИТЕРИЈУМА НА ОСНОВУ КОЈИХ ЋЕ НАРУЧИЛАЦ ИЗВРШИТИ ДОДЕЛУ УГОВОРА У СИТУАЦИЈИ КАДА ПОСТОЈЕ ДВЕ ИЛИ ВИШЕ ПОНУДА СА </w:t>
      </w:r>
      <w:r w:rsidR="003035FC">
        <w:rPr>
          <w:b/>
          <w:bCs/>
          <w:color w:val="auto"/>
        </w:rPr>
        <w:t>ИСТОМ ПОНУЂЕНОМ ЦЕНОМ</w:t>
      </w:r>
      <w:r>
        <w:rPr>
          <w:b/>
          <w:bCs/>
          <w:color w:val="auto"/>
        </w:rPr>
        <w:t xml:space="preserve"> </w:t>
      </w:r>
    </w:p>
    <w:p w:rsidR="00CD0103" w:rsidRDefault="00CD0103">
      <w:pPr>
        <w:jc w:val="both"/>
        <w:rPr>
          <w:color w:val="auto"/>
          <w:shd w:val="clear" w:color="auto" w:fill="FFFF00"/>
          <w:lang w:val="sr-Cyrl-CS"/>
        </w:rPr>
      </w:pPr>
    </w:p>
    <w:p w:rsidR="00CD0103" w:rsidRDefault="00CD0103">
      <w:pPr>
        <w:pStyle w:val="CM7"/>
        <w:spacing w:line="240" w:lineRule="auto"/>
        <w:jc w:val="both"/>
        <w:rPr>
          <w:sz w:val="22"/>
          <w:szCs w:val="22"/>
          <w:lang w:val="sr-Cyrl-CS" w:eastAsia="en-US"/>
        </w:rPr>
      </w:pPr>
      <w:r>
        <w:rPr>
          <w:rFonts w:ascii="Times New Roman" w:hAnsi="Times New Roman" w:cs="Times New Roman"/>
          <w:sz w:val="22"/>
          <w:szCs w:val="22"/>
          <w:lang w:val="sr-Cyrl-CS"/>
        </w:rPr>
        <w:t>У ситуацији када постоје две или више понуда са ист</w:t>
      </w:r>
      <w:r w:rsidR="00C80DF5">
        <w:rPr>
          <w:rFonts w:ascii="Times New Roman" w:hAnsi="Times New Roman" w:cs="Times New Roman"/>
          <w:sz w:val="22"/>
          <w:szCs w:val="22"/>
          <w:lang w:val="sr-Cyrl-CS"/>
        </w:rPr>
        <w:t>ом понуђеномценом</w:t>
      </w:r>
      <w:r>
        <w:rPr>
          <w:rFonts w:ascii="Times New Roman" w:hAnsi="Times New Roman" w:cs="Times New Roman"/>
          <w:sz w:val="22"/>
          <w:szCs w:val="22"/>
          <w:lang w:val="sr-Cyrl-CS"/>
        </w:rPr>
        <w:t xml:space="preserve">, наручилац ће доделити уговор оном понуђачу који је понудио </w:t>
      </w:r>
      <w:r w:rsidR="00C80DF5">
        <w:rPr>
          <w:rFonts w:ascii="Times New Roman" w:hAnsi="Times New Roman" w:cs="Times New Roman"/>
          <w:sz w:val="22"/>
          <w:szCs w:val="22"/>
          <w:lang w:val="sr-Cyrl-CS"/>
        </w:rPr>
        <w:t>краћи рок испоруке</w:t>
      </w:r>
      <w:r>
        <w:rPr>
          <w:rFonts w:ascii="Times New Roman" w:hAnsi="Times New Roman" w:cs="Times New Roman"/>
          <w:sz w:val="22"/>
          <w:szCs w:val="22"/>
          <w:lang w:val="sr-Cyrl-CS"/>
        </w:rPr>
        <w:t xml:space="preserve">.  </w:t>
      </w:r>
    </w:p>
    <w:p w:rsidR="00CD0103" w:rsidRDefault="00CD0103">
      <w:pPr>
        <w:pStyle w:val="WW-Default"/>
        <w:rPr>
          <w:sz w:val="22"/>
          <w:szCs w:val="22"/>
          <w:lang w:val="sr-Cyrl-CS" w:eastAsia="en-US"/>
        </w:rPr>
      </w:pPr>
    </w:p>
    <w:p w:rsidR="00CD0103" w:rsidRDefault="00CD0103">
      <w:pPr>
        <w:jc w:val="both"/>
        <w:rPr>
          <w:rFonts w:eastAsia="TimesNewRomanPSMT"/>
          <w:bCs/>
          <w:iCs/>
        </w:rPr>
      </w:pPr>
      <w:r>
        <w:rPr>
          <w:b/>
          <w:lang w:val="sr-Cyrl-CS"/>
        </w:rPr>
        <w:t>19</w:t>
      </w:r>
      <w:r>
        <w:rPr>
          <w:b/>
        </w:rPr>
        <w:t>. КОРИШЋЕЊЕ ПАТЕНТА И ОДГОВОРНОСТ ЗА ПОВРЕДУ ЗАШТИЋЕНИХ ПРАВА ИНТЕЛЕКТУАЛНЕ СВОЈИНЕ ТРЕЋИХ ЛИЦА</w:t>
      </w:r>
    </w:p>
    <w:p w:rsidR="00CD0103" w:rsidRDefault="00CD0103">
      <w:pPr>
        <w:jc w:val="both"/>
        <w:rPr>
          <w:rFonts w:eastAsia="TimesNewRomanPSMT"/>
          <w:bCs/>
          <w:iCs/>
          <w:lang w:val="sr-Cyrl-CS"/>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90247" w:rsidRDefault="00690247">
      <w:pPr>
        <w:jc w:val="both"/>
        <w:rPr>
          <w:rFonts w:eastAsia="TimesNewRomanPSMT"/>
          <w:bCs/>
          <w:iCs/>
          <w:lang w:val="sr-Cyrl-CS"/>
        </w:rPr>
      </w:pPr>
    </w:p>
    <w:p w:rsidR="00690247" w:rsidRPr="00690247" w:rsidRDefault="00690247">
      <w:pPr>
        <w:jc w:val="both"/>
        <w:rPr>
          <w:b/>
          <w:lang w:val="sr-Cyrl-CS"/>
        </w:rPr>
      </w:pPr>
    </w:p>
    <w:p w:rsidR="00CD0103" w:rsidRDefault="00CD0103">
      <w:pPr>
        <w:jc w:val="both"/>
        <w:rPr>
          <w:b/>
        </w:rPr>
      </w:pPr>
    </w:p>
    <w:p w:rsidR="00CD0103" w:rsidRDefault="00CD0103">
      <w:pPr>
        <w:pStyle w:val="NoSpacing"/>
        <w:jc w:val="both"/>
      </w:pPr>
      <w:r>
        <w:rPr>
          <w:rFonts w:ascii="Times New Roman" w:hAnsi="Times New Roman" w:cs="Times New Roman"/>
          <w:b/>
          <w:lang w:val="sr-Cyrl-CS"/>
        </w:rPr>
        <w:t>20</w:t>
      </w:r>
      <w:r>
        <w:rPr>
          <w:rFonts w:ascii="Times New Roman" w:hAnsi="Times New Roman" w:cs="Times New Roman"/>
          <w:b/>
        </w:rPr>
        <w:t xml:space="preserve">. НАЧИН И РОК ЗА ПОДНОШЕЊЕ ЗАХТЕВА ЗА ЗАШТИТУ ПРАВА ПОНУЂАЧА </w:t>
      </w:r>
    </w:p>
    <w:p w:rsidR="00CD0103" w:rsidRPr="0090737A" w:rsidRDefault="009D3C66">
      <w:pPr>
        <w:jc w:val="both"/>
        <w:rPr>
          <w:sz w:val="22"/>
          <w:szCs w:val="22"/>
        </w:rPr>
      </w:pPr>
      <w:r w:rsidRPr="009D3C66">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sz w:val="22"/>
          <w:szCs w:val="22"/>
          <w:lang w:val="sr-Cyrl-CS"/>
        </w:rPr>
        <w:t>.</w:t>
      </w:r>
      <w:r w:rsidRPr="009D3C66">
        <w:t xml:space="preserve"> </w:t>
      </w:r>
      <w:r w:rsidRPr="009D3C66">
        <w:rPr>
          <w:sz w:val="22"/>
          <w:szCs w:val="22"/>
        </w:rPr>
        <w:t>Захтев за заштиту права подноси се наручиоцу, а копија се истовремено доставља Републичкој комисији</w:t>
      </w:r>
      <w:r>
        <w:t>.</w:t>
      </w:r>
      <w:r w:rsidR="00CD0103" w:rsidRPr="0090737A">
        <w:rPr>
          <w:rFonts w:eastAsia="TimesNewRomanPSMT"/>
          <w:bCs/>
          <w:sz w:val="22"/>
          <w:szCs w:val="22"/>
        </w:rPr>
        <w:t xml:space="preserve">Захтев за </w:t>
      </w:r>
      <w:r w:rsidR="00CD0103" w:rsidRPr="0090737A">
        <w:rPr>
          <w:sz w:val="22"/>
          <w:szCs w:val="22"/>
        </w:rPr>
        <w:t>заштиту права се доставља</w:t>
      </w:r>
      <w:r w:rsidR="00CD0103" w:rsidRPr="0090737A">
        <w:rPr>
          <w:rFonts w:eastAsia="TimesNewRomanPSMT"/>
          <w:bCs/>
          <w:sz w:val="22"/>
          <w:szCs w:val="22"/>
        </w:rPr>
        <w:t xml:space="preserve"> непосредно, електронском поштом</w:t>
      </w:r>
      <w:r w:rsidR="00CD0103" w:rsidRPr="0090737A">
        <w:rPr>
          <w:sz w:val="22"/>
          <w:szCs w:val="22"/>
          <w:lang w:val="sr-Cyrl-CS"/>
        </w:rPr>
        <w:t xml:space="preserve"> на </w:t>
      </w:r>
      <w:r w:rsidR="00CD0103" w:rsidRPr="0090737A">
        <w:rPr>
          <w:iCs/>
          <w:sz w:val="22"/>
          <w:szCs w:val="22"/>
        </w:rPr>
        <w:t>e</w:t>
      </w:r>
      <w:r w:rsidR="00CD0103" w:rsidRPr="0090737A">
        <w:rPr>
          <w:iCs/>
          <w:sz w:val="22"/>
          <w:szCs w:val="22"/>
          <w:lang w:val="ru-RU"/>
        </w:rPr>
        <w:t>-</w:t>
      </w:r>
      <w:r w:rsidR="00CD0103" w:rsidRPr="0090737A">
        <w:rPr>
          <w:iCs/>
          <w:sz w:val="22"/>
          <w:szCs w:val="22"/>
        </w:rPr>
        <w:t>mail</w:t>
      </w:r>
      <w:r w:rsidR="00CD0103" w:rsidRPr="0090737A">
        <w:rPr>
          <w:sz w:val="22"/>
          <w:szCs w:val="22"/>
          <w:lang w:val="sr-Cyrl-CS"/>
        </w:rPr>
        <w:t xml:space="preserve">: </w:t>
      </w:r>
      <w:r w:rsidR="00256579" w:rsidRPr="00256579">
        <w:rPr>
          <w:sz w:val="22"/>
          <w:szCs w:val="22"/>
        </w:rPr>
        <w:t>nabavke@</w:t>
      </w:r>
      <w:r w:rsidR="00256579">
        <w:rPr>
          <w:sz w:val="22"/>
          <w:szCs w:val="22"/>
        </w:rPr>
        <w:t>vet.bg.ac.rs</w:t>
      </w:r>
      <w:r w:rsidR="00CD0103" w:rsidRPr="0090737A">
        <w:rPr>
          <w:rFonts w:eastAsia="TimesNewRomanPSMT"/>
          <w:bCs/>
          <w:i/>
          <w:sz w:val="22"/>
          <w:szCs w:val="22"/>
        </w:rPr>
        <w:t xml:space="preserve"> </w:t>
      </w:r>
      <w:r w:rsidR="00CD0103" w:rsidRPr="0090737A">
        <w:rPr>
          <w:rFonts w:eastAsia="TimesNewRomanPSMT"/>
          <w:bCs/>
          <w:sz w:val="22"/>
          <w:szCs w:val="22"/>
        </w:rPr>
        <w:t>или препорученом пошиљком са повратницом.</w:t>
      </w:r>
      <w:r w:rsidR="00CD0103" w:rsidRPr="0090737A">
        <w:rPr>
          <w:rFonts w:eastAsia="TimesNewRomanPSMT"/>
          <w:bCs/>
          <w:color w:val="FF0000"/>
          <w:sz w:val="22"/>
          <w:szCs w:val="22"/>
          <w:lang w:val="sr-Cyrl-CS"/>
        </w:rPr>
        <w:t xml:space="preserve"> </w:t>
      </w:r>
      <w:proofErr w:type="gramStart"/>
      <w:r w:rsidR="00CD0103" w:rsidRPr="0090737A">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00CD0103" w:rsidRPr="0090737A">
        <w:rPr>
          <w:sz w:val="22"/>
          <w:szCs w:val="22"/>
          <w:lang w:val="sr-Cyrl-CS"/>
        </w:rPr>
        <w:t xml:space="preserve"> </w:t>
      </w:r>
      <w:r>
        <w:rPr>
          <w:sz w:val="22"/>
          <w:szCs w:val="22"/>
          <w:lang w:val="sr-Cyrl-CS"/>
        </w:rPr>
        <w:t>Н</w:t>
      </w:r>
      <w:r w:rsidR="00CD0103" w:rsidRPr="0090737A">
        <w:rPr>
          <w:sz w:val="22"/>
          <w:szCs w:val="22"/>
        </w:rPr>
        <w:t xml:space="preserve">аручилац објављује обавештење о поднетом захтеву </w:t>
      </w:r>
      <w:r w:rsidRPr="0090737A">
        <w:rPr>
          <w:sz w:val="22"/>
          <w:szCs w:val="22"/>
        </w:rPr>
        <w:t xml:space="preserve">за заштиту права </w:t>
      </w:r>
      <w:r>
        <w:rPr>
          <w:sz w:val="22"/>
          <w:szCs w:val="22"/>
        </w:rPr>
        <w:t>на Порталу јавних набавки</w:t>
      </w:r>
      <w:r>
        <w:rPr>
          <w:sz w:val="22"/>
          <w:szCs w:val="22"/>
          <w:lang w:val="sr-Cyrl-CS"/>
        </w:rPr>
        <w:t xml:space="preserve"> и својој интернет страници</w:t>
      </w:r>
      <w:r w:rsidR="00CD0103" w:rsidRPr="0090737A">
        <w:rPr>
          <w:sz w:val="22"/>
          <w:szCs w:val="22"/>
        </w:rPr>
        <w:t xml:space="preserve"> најкасније у року од 2 дана од дана пријема захтева.</w:t>
      </w:r>
    </w:p>
    <w:p w:rsidR="00CD0103" w:rsidRPr="00155851" w:rsidRDefault="00CD0103">
      <w:pPr>
        <w:jc w:val="both"/>
        <w:rPr>
          <w:sz w:val="22"/>
          <w:szCs w:val="22"/>
          <w:lang w:val="sr-Cyrl-CS"/>
        </w:rPr>
      </w:pPr>
      <w:r w:rsidRPr="0090737A">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9D3C66">
        <w:rPr>
          <w:sz w:val="22"/>
          <w:szCs w:val="22"/>
          <w:lang w:val="sr-Cyrl-CS"/>
        </w:rPr>
        <w:t xml:space="preserve"> и уколико</w:t>
      </w:r>
      <w:r w:rsidR="00155851">
        <w:rPr>
          <w:sz w:val="22"/>
          <w:szCs w:val="22"/>
          <w:lang w:val="sr-Cyrl-CS"/>
        </w:rPr>
        <w:t xml:space="preserve"> </w:t>
      </w:r>
      <w:r w:rsidR="009D3C66" w:rsidRPr="00155851">
        <w:rPr>
          <w:sz w:val="22"/>
          <w:szCs w:val="22"/>
        </w:rPr>
        <w:t xml:space="preserve">је подносилац захтева у складу са чланом 63. </w:t>
      </w:r>
      <w:proofErr w:type="gramStart"/>
      <w:r w:rsidR="009D3C66" w:rsidRPr="00155851">
        <w:rPr>
          <w:sz w:val="22"/>
          <w:szCs w:val="22"/>
        </w:rPr>
        <w:t>став</w:t>
      </w:r>
      <w:proofErr w:type="gramEnd"/>
      <w:r w:rsidR="009D3C66" w:rsidRPr="00155851">
        <w:rPr>
          <w:sz w:val="22"/>
          <w:szCs w:val="22"/>
        </w:rPr>
        <w:t xml:space="preserve"> 2. </w:t>
      </w:r>
      <w:proofErr w:type="gramStart"/>
      <w:r w:rsidR="009D3C66" w:rsidRPr="00155851">
        <w:rPr>
          <w:sz w:val="22"/>
          <w:szCs w:val="22"/>
        </w:rPr>
        <w:t>овог</w:t>
      </w:r>
      <w:proofErr w:type="gramEnd"/>
      <w:r w:rsidR="009D3C66" w:rsidRPr="00155851">
        <w:rPr>
          <w:sz w:val="22"/>
          <w:szCs w:val="22"/>
        </w:rPr>
        <w:t xml:space="preserve"> закона указао наручиоцу на евентуалне недостатке и неправилности, а наручилац исте није</w:t>
      </w:r>
      <w:r w:rsidR="00155851">
        <w:rPr>
          <w:sz w:val="22"/>
          <w:szCs w:val="22"/>
        </w:rPr>
        <w:t xml:space="preserve"> </w:t>
      </w:r>
      <w:r w:rsidR="00155851">
        <w:rPr>
          <w:sz w:val="22"/>
          <w:szCs w:val="22"/>
          <w:lang w:val="sr-Cyrl-CS"/>
        </w:rPr>
        <w:t>отклонио.</w:t>
      </w:r>
    </w:p>
    <w:p w:rsidR="00CD0103" w:rsidRPr="00155851" w:rsidRDefault="00CD0103">
      <w:pPr>
        <w:jc w:val="both"/>
        <w:rPr>
          <w:sz w:val="22"/>
          <w:szCs w:val="22"/>
        </w:rPr>
      </w:pPr>
      <w:proofErr w:type="gramStart"/>
      <w:r w:rsidRPr="0090737A">
        <w:rPr>
          <w:sz w:val="22"/>
          <w:szCs w:val="22"/>
        </w:rPr>
        <w:lastRenderedPageBreak/>
        <w:t xml:space="preserve">После доношења одлуке о додели уговора или одлуке о обустави поступка јавне набавке, рок за подношење захтева за заштиту права је 5 дана </w:t>
      </w:r>
      <w:r w:rsidR="00155851" w:rsidRPr="00155851">
        <w:rPr>
          <w:sz w:val="22"/>
          <w:szCs w:val="22"/>
        </w:rPr>
        <w:t>од дана објављивања одлуке на Порталу јавних набавки</w:t>
      </w:r>
      <w:r w:rsidRPr="00155851">
        <w:rPr>
          <w:sz w:val="22"/>
          <w:szCs w:val="22"/>
        </w:rPr>
        <w:t>.</w:t>
      </w:r>
      <w:proofErr w:type="gramEnd"/>
    </w:p>
    <w:p w:rsidR="00CD0103" w:rsidRPr="0090737A" w:rsidRDefault="00CD0103">
      <w:pPr>
        <w:jc w:val="both"/>
        <w:rPr>
          <w:sz w:val="22"/>
          <w:szCs w:val="22"/>
        </w:rPr>
      </w:pPr>
      <w:proofErr w:type="gramStart"/>
      <w:r w:rsidRPr="0090737A">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90737A">
        <w:rPr>
          <w:sz w:val="22"/>
          <w:szCs w:val="22"/>
        </w:rPr>
        <w:t xml:space="preserve"> </w:t>
      </w:r>
    </w:p>
    <w:p w:rsidR="00CD0103" w:rsidRPr="0090737A" w:rsidRDefault="00CD0103">
      <w:pPr>
        <w:jc w:val="both"/>
        <w:rPr>
          <w:sz w:val="22"/>
          <w:szCs w:val="22"/>
        </w:rPr>
      </w:pPr>
      <w:proofErr w:type="gramStart"/>
      <w:r w:rsidRPr="0090737A">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0737A">
        <w:rPr>
          <w:sz w:val="22"/>
          <w:szCs w:val="22"/>
        </w:rPr>
        <w:t xml:space="preserve"> </w:t>
      </w:r>
    </w:p>
    <w:p w:rsidR="00CD0103" w:rsidRPr="0090737A" w:rsidRDefault="00CD0103">
      <w:pPr>
        <w:jc w:val="both"/>
        <w:rPr>
          <w:sz w:val="22"/>
          <w:szCs w:val="22"/>
          <w:lang w:val="sr-Latn-CS" w:eastAsia="sr-Latn-CS"/>
        </w:rPr>
      </w:pPr>
      <w:r w:rsidRPr="0090737A">
        <w:rPr>
          <w:sz w:val="22"/>
          <w:szCs w:val="22"/>
        </w:rPr>
        <w:t xml:space="preserve">Подносилац захтева је дужан да на рачун буџета Републике Србије уплати таксу од </w:t>
      </w:r>
      <w:r w:rsidR="00155851">
        <w:rPr>
          <w:sz w:val="22"/>
          <w:szCs w:val="22"/>
          <w:lang w:val="sr-Cyrl-CS"/>
        </w:rPr>
        <w:t>6</w:t>
      </w:r>
      <w:r w:rsidRPr="0090737A">
        <w:rPr>
          <w:sz w:val="22"/>
          <w:szCs w:val="22"/>
        </w:rPr>
        <w:t>0.000,00 динара</w:t>
      </w:r>
      <w:r w:rsidRPr="0090737A">
        <w:rPr>
          <w:sz w:val="22"/>
          <w:szCs w:val="22"/>
          <w:lang w:val="sr-Cyrl-CS"/>
        </w:rPr>
        <w:t>:</w:t>
      </w:r>
    </w:p>
    <w:p w:rsidR="00CD0103" w:rsidRPr="0090737A" w:rsidRDefault="00CD0103">
      <w:pPr>
        <w:autoSpaceDE w:val="0"/>
        <w:spacing w:after="20" w:line="240" w:lineRule="auto"/>
        <w:jc w:val="both"/>
        <w:rPr>
          <w:sz w:val="22"/>
          <w:szCs w:val="22"/>
          <w:lang w:val="sr-Latn-CS" w:eastAsia="sr-Latn-CS"/>
        </w:rPr>
      </w:pPr>
      <w:r w:rsidRPr="0090737A">
        <w:rPr>
          <w:sz w:val="22"/>
          <w:szCs w:val="22"/>
          <w:lang w:val="sr-Latn-CS" w:eastAsia="sr-Latn-CS"/>
        </w:rPr>
        <w:t xml:space="preserve">1) број жиро рачуна: </w:t>
      </w:r>
      <w:r w:rsidR="00155851" w:rsidRPr="00155851">
        <w:rPr>
          <w:sz w:val="22"/>
          <w:szCs w:val="22"/>
        </w:rPr>
        <w:t>840-</w:t>
      </w:r>
      <w:r w:rsidR="00155851" w:rsidRPr="00155851">
        <w:rPr>
          <w:sz w:val="22"/>
          <w:szCs w:val="22"/>
          <w:lang w:val="sr-Cyrl-CS"/>
        </w:rPr>
        <w:t>30678845</w:t>
      </w:r>
      <w:r w:rsidR="00155851" w:rsidRPr="00155851">
        <w:rPr>
          <w:sz w:val="22"/>
          <w:szCs w:val="22"/>
        </w:rPr>
        <w:t>-</w:t>
      </w:r>
      <w:r w:rsidR="00155851" w:rsidRPr="00155851">
        <w:rPr>
          <w:sz w:val="22"/>
          <w:szCs w:val="22"/>
          <w:lang w:val="sr-Cyrl-CS"/>
        </w:rPr>
        <w:t>06</w:t>
      </w:r>
      <w:r w:rsidRPr="0090737A">
        <w:rPr>
          <w:sz w:val="22"/>
          <w:szCs w:val="22"/>
          <w:lang w:val="sr-Latn-CS" w:eastAsia="sr-Latn-CS"/>
        </w:rPr>
        <w:t xml:space="preserve">, </w:t>
      </w:r>
    </w:p>
    <w:p w:rsidR="00CD0103" w:rsidRPr="0090737A" w:rsidRDefault="00CD0103">
      <w:pPr>
        <w:autoSpaceDE w:val="0"/>
        <w:spacing w:after="20" w:line="240" w:lineRule="auto"/>
        <w:jc w:val="both"/>
        <w:rPr>
          <w:sz w:val="22"/>
          <w:szCs w:val="22"/>
          <w:lang w:val="sr-Latn-CS" w:eastAsia="sr-Latn-CS"/>
        </w:rPr>
      </w:pPr>
      <w:r w:rsidRPr="0090737A">
        <w:rPr>
          <w:sz w:val="22"/>
          <w:szCs w:val="22"/>
          <w:lang w:val="sr-Latn-CS" w:eastAsia="sr-Latn-CS"/>
        </w:rPr>
        <w:t xml:space="preserve">2) шифра плаћања 153 или 253, </w:t>
      </w:r>
    </w:p>
    <w:p w:rsidR="00CD0103" w:rsidRPr="0090737A" w:rsidRDefault="00CD0103">
      <w:pPr>
        <w:autoSpaceDE w:val="0"/>
        <w:spacing w:after="20" w:line="240" w:lineRule="auto"/>
        <w:jc w:val="both"/>
        <w:rPr>
          <w:sz w:val="22"/>
          <w:szCs w:val="22"/>
          <w:lang w:val="sr-Latn-CS" w:eastAsia="sr-Latn-CS"/>
        </w:rPr>
      </w:pPr>
      <w:r w:rsidRPr="0090737A">
        <w:rPr>
          <w:sz w:val="22"/>
          <w:szCs w:val="22"/>
          <w:lang w:val="sr-Latn-CS" w:eastAsia="sr-Latn-CS"/>
        </w:rPr>
        <w:t xml:space="preserve">3) позив на број: 97 50-016, </w:t>
      </w:r>
    </w:p>
    <w:p w:rsidR="00CD0103" w:rsidRPr="0090737A" w:rsidRDefault="00CD0103">
      <w:pPr>
        <w:autoSpaceDE w:val="0"/>
        <w:spacing w:after="20" w:line="240" w:lineRule="auto"/>
        <w:jc w:val="both"/>
        <w:rPr>
          <w:sz w:val="22"/>
          <w:szCs w:val="22"/>
          <w:lang w:val="sr-Latn-CS" w:eastAsia="sr-Latn-CS"/>
        </w:rPr>
      </w:pPr>
      <w:r w:rsidRPr="0090737A">
        <w:rPr>
          <w:sz w:val="22"/>
          <w:szCs w:val="22"/>
          <w:lang w:val="sr-Latn-CS" w:eastAsia="sr-Latn-CS"/>
        </w:rPr>
        <w:t>4) сврха: Републичка административна такса са ознаком и бројем јавне</w:t>
      </w:r>
      <w:r w:rsidRPr="0090737A">
        <w:rPr>
          <w:sz w:val="22"/>
          <w:szCs w:val="22"/>
          <w:lang w:eastAsia="sr-Latn-CS"/>
        </w:rPr>
        <w:t xml:space="preserve"> </w:t>
      </w:r>
      <w:r w:rsidRPr="0090737A">
        <w:rPr>
          <w:sz w:val="22"/>
          <w:szCs w:val="22"/>
          <w:lang w:val="sr-Latn-CS" w:eastAsia="sr-Latn-CS"/>
        </w:rPr>
        <w:t>набавке на коју се односи</w:t>
      </w:r>
      <w:r w:rsidRPr="0090737A">
        <w:rPr>
          <w:sz w:val="22"/>
          <w:szCs w:val="22"/>
          <w:lang w:val="sr-Cyrl-CS" w:eastAsia="sr-Latn-CS"/>
        </w:rPr>
        <w:t xml:space="preserve"> </w:t>
      </w:r>
      <w:r w:rsidRPr="0090737A">
        <w:rPr>
          <w:sz w:val="22"/>
          <w:szCs w:val="22"/>
          <w:lang w:val="sr-Latn-CS" w:eastAsia="sr-Latn-CS"/>
        </w:rPr>
        <w:t xml:space="preserve">поднети захтев за заштиту права, </w:t>
      </w:r>
    </w:p>
    <w:p w:rsidR="00CD0103" w:rsidRPr="0090737A" w:rsidRDefault="00CD0103">
      <w:pPr>
        <w:autoSpaceDE w:val="0"/>
        <w:spacing w:after="20" w:line="240" w:lineRule="auto"/>
        <w:jc w:val="both"/>
        <w:rPr>
          <w:sz w:val="22"/>
          <w:szCs w:val="22"/>
          <w:lang w:val="sr-Latn-CS" w:eastAsia="sr-Latn-CS"/>
        </w:rPr>
      </w:pPr>
      <w:r w:rsidRPr="0090737A">
        <w:rPr>
          <w:sz w:val="22"/>
          <w:szCs w:val="22"/>
          <w:lang w:val="sr-Latn-CS" w:eastAsia="sr-Latn-CS"/>
        </w:rPr>
        <w:t xml:space="preserve">5) назив наручиоца, </w:t>
      </w:r>
    </w:p>
    <w:p w:rsidR="00CD0103" w:rsidRPr="0090737A" w:rsidRDefault="00CD0103">
      <w:pPr>
        <w:autoSpaceDE w:val="0"/>
        <w:spacing w:line="240" w:lineRule="auto"/>
        <w:jc w:val="both"/>
        <w:rPr>
          <w:sz w:val="22"/>
          <w:szCs w:val="22"/>
          <w:lang w:val="sr-Latn-CS" w:eastAsia="sr-Latn-CS"/>
        </w:rPr>
      </w:pPr>
      <w:r w:rsidRPr="0090737A">
        <w:rPr>
          <w:sz w:val="22"/>
          <w:szCs w:val="22"/>
          <w:lang w:val="sr-Latn-CS" w:eastAsia="sr-Latn-CS"/>
        </w:rPr>
        <w:t xml:space="preserve">6) корисник: Буџет Републике Србије. </w:t>
      </w:r>
    </w:p>
    <w:p w:rsidR="00CD0103" w:rsidRPr="0090737A" w:rsidRDefault="00CD0103">
      <w:pPr>
        <w:autoSpaceDE w:val="0"/>
        <w:spacing w:line="240" w:lineRule="auto"/>
        <w:jc w:val="both"/>
        <w:rPr>
          <w:sz w:val="22"/>
          <w:szCs w:val="22"/>
          <w:lang w:val="sr-Latn-CS" w:eastAsia="sr-Latn-CS"/>
        </w:rPr>
      </w:pPr>
      <w:r w:rsidRPr="0090737A">
        <w:rPr>
          <w:sz w:val="22"/>
          <w:szCs w:val="22"/>
          <w:lang w:val="sr-Latn-CS" w:eastAsia="sr-Latn-CS"/>
        </w:rPr>
        <w:t xml:space="preserve">Потврда о извршеној уплати републичке административне таксе из чл. 156. Закона мора да: </w:t>
      </w:r>
    </w:p>
    <w:p w:rsidR="00CD0103" w:rsidRPr="0090737A" w:rsidRDefault="00CD0103">
      <w:pPr>
        <w:autoSpaceDE w:val="0"/>
        <w:spacing w:after="20" w:line="240" w:lineRule="auto"/>
        <w:jc w:val="both"/>
        <w:rPr>
          <w:sz w:val="22"/>
          <w:szCs w:val="22"/>
          <w:lang w:val="sr-Latn-CS" w:eastAsia="sr-Latn-CS"/>
        </w:rPr>
      </w:pPr>
      <w:r w:rsidRPr="0090737A">
        <w:rPr>
          <w:sz w:val="22"/>
          <w:szCs w:val="22"/>
          <w:lang w:val="sr-Latn-CS" w:eastAsia="sr-Latn-CS"/>
        </w:rPr>
        <w:t>1) буде издата од стране банке и да садржи печат банке;</w:t>
      </w:r>
    </w:p>
    <w:p w:rsidR="00CD0103" w:rsidRPr="0090737A" w:rsidRDefault="00CD0103">
      <w:pPr>
        <w:autoSpaceDE w:val="0"/>
        <w:spacing w:line="240" w:lineRule="auto"/>
        <w:jc w:val="both"/>
        <w:rPr>
          <w:rFonts w:eastAsia="TimesNewRomanPSMT"/>
          <w:bCs/>
          <w:sz w:val="22"/>
          <w:szCs w:val="22"/>
        </w:rPr>
      </w:pPr>
      <w:r w:rsidRPr="0090737A">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CD0103" w:rsidRPr="0090737A" w:rsidRDefault="00CD0103">
      <w:pPr>
        <w:pStyle w:val="NoSpacing"/>
        <w:jc w:val="both"/>
        <w:rPr>
          <w:lang w:val="sr-Cyrl-CS" w:eastAsia="en-US"/>
        </w:rPr>
      </w:pPr>
      <w:proofErr w:type="gramStart"/>
      <w:r w:rsidRPr="0090737A">
        <w:rPr>
          <w:rFonts w:ascii="Times New Roman" w:eastAsia="TimesNewRomanPSMT" w:hAnsi="Times New Roman" w:cs="Times New Roman"/>
          <w:bCs/>
        </w:rPr>
        <w:t>Поступак заштите права понуђача регулисан је одредбама чл.</w:t>
      </w:r>
      <w:proofErr w:type="gramEnd"/>
      <w:r w:rsidRPr="0090737A">
        <w:rPr>
          <w:rFonts w:ascii="Times New Roman" w:eastAsia="TimesNewRomanPSMT" w:hAnsi="Times New Roman" w:cs="Times New Roman"/>
          <w:bCs/>
        </w:rPr>
        <w:t xml:space="preserve"> 138 – 167. </w:t>
      </w:r>
      <w:proofErr w:type="gramStart"/>
      <w:r w:rsidRPr="0090737A">
        <w:rPr>
          <w:rFonts w:ascii="Times New Roman" w:eastAsia="TimesNewRomanPSMT" w:hAnsi="Times New Roman" w:cs="Times New Roman"/>
          <w:bCs/>
        </w:rPr>
        <w:t>Закона.</w:t>
      </w:r>
      <w:proofErr w:type="gramEnd"/>
    </w:p>
    <w:p w:rsidR="00CD0103" w:rsidRPr="0090737A" w:rsidRDefault="00CD0103">
      <w:pPr>
        <w:pStyle w:val="WW-Default"/>
        <w:rPr>
          <w:sz w:val="22"/>
          <w:szCs w:val="22"/>
          <w:lang w:val="sr-Cyrl-CS" w:eastAsia="en-US"/>
        </w:rPr>
      </w:pPr>
    </w:p>
    <w:p w:rsidR="00CD0103" w:rsidRPr="0090737A" w:rsidRDefault="00CD0103">
      <w:pPr>
        <w:jc w:val="both"/>
        <w:rPr>
          <w:sz w:val="22"/>
          <w:szCs w:val="22"/>
        </w:rPr>
      </w:pPr>
      <w:r w:rsidRPr="0090737A">
        <w:rPr>
          <w:b/>
          <w:sz w:val="22"/>
          <w:szCs w:val="22"/>
          <w:lang w:val="sr-Cyrl-CS"/>
        </w:rPr>
        <w:t>21</w:t>
      </w:r>
      <w:r w:rsidRPr="0090737A">
        <w:rPr>
          <w:b/>
          <w:sz w:val="22"/>
          <w:szCs w:val="22"/>
        </w:rPr>
        <w:t>. РОК У КОЈЕМ ЋЕ УГОВОР БИТИ ЗАКЉУЧЕН</w:t>
      </w:r>
    </w:p>
    <w:p w:rsidR="00CD0103" w:rsidRPr="002F044B" w:rsidRDefault="002F044B">
      <w:pPr>
        <w:rPr>
          <w:sz w:val="22"/>
          <w:szCs w:val="22"/>
        </w:rPr>
      </w:pPr>
      <w:r w:rsidRPr="002F044B">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90737A" w:rsidRDefault="00CD0103">
      <w:pPr>
        <w:rPr>
          <w:sz w:val="22"/>
          <w:szCs w:val="22"/>
        </w:rPr>
      </w:pPr>
      <w:proofErr w:type="gramStart"/>
      <w:r w:rsidRPr="0090737A">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90737A">
        <w:rPr>
          <w:sz w:val="22"/>
          <w:szCs w:val="22"/>
        </w:rPr>
        <w:t xml:space="preserve"> </w:t>
      </w:r>
      <w:proofErr w:type="gramStart"/>
      <w:r w:rsidRPr="0090737A">
        <w:rPr>
          <w:sz w:val="22"/>
          <w:szCs w:val="22"/>
        </w:rPr>
        <w:t>став</w:t>
      </w:r>
      <w:proofErr w:type="gramEnd"/>
      <w:r w:rsidRPr="0090737A">
        <w:rPr>
          <w:sz w:val="22"/>
          <w:szCs w:val="22"/>
        </w:rPr>
        <w:t xml:space="preserve"> 2. </w:t>
      </w:r>
      <w:proofErr w:type="gramStart"/>
      <w:r w:rsidRPr="0090737A">
        <w:rPr>
          <w:sz w:val="22"/>
          <w:szCs w:val="22"/>
        </w:rPr>
        <w:t>тачка</w:t>
      </w:r>
      <w:proofErr w:type="gramEnd"/>
      <w:r w:rsidRPr="0090737A">
        <w:rPr>
          <w:sz w:val="22"/>
          <w:szCs w:val="22"/>
          <w:lang w:val="sr-Cyrl-CS"/>
        </w:rPr>
        <w:t xml:space="preserve"> 5. З</w:t>
      </w:r>
      <w:r w:rsidRPr="0090737A">
        <w:rPr>
          <w:sz w:val="22"/>
          <w:szCs w:val="22"/>
        </w:rPr>
        <w:t>акона.</w:t>
      </w:r>
    </w:p>
    <w:p w:rsidR="00CD0103" w:rsidRPr="0090737A" w:rsidRDefault="00CD0103">
      <w:pPr>
        <w:rPr>
          <w:sz w:val="22"/>
          <w:szCs w:val="22"/>
        </w:rPr>
      </w:pPr>
    </w:p>
    <w:p w:rsidR="00CD0103" w:rsidRPr="0090737A" w:rsidRDefault="00CD0103">
      <w:pPr>
        <w:jc w:val="both"/>
        <w:rPr>
          <w:sz w:val="22"/>
          <w:szCs w:val="22"/>
          <w:lang w:val="sr-Cyrl-CS"/>
        </w:rPr>
      </w:pPr>
      <w:r w:rsidRPr="0090737A">
        <w:rPr>
          <w:b/>
          <w:sz w:val="22"/>
          <w:szCs w:val="22"/>
          <w:lang w:val="sr-Cyrl-CS"/>
        </w:rPr>
        <w:t>22</w:t>
      </w:r>
      <w:r w:rsidRPr="0090737A">
        <w:rPr>
          <w:b/>
          <w:sz w:val="22"/>
          <w:szCs w:val="22"/>
        </w:rPr>
        <w:t>. ОБУСТАВА ПОСТУПКА</w:t>
      </w:r>
    </w:p>
    <w:p w:rsidR="00CD0103" w:rsidRPr="0090737A" w:rsidRDefault="00CD0103">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Default="00CD0103">
      <w:pPr>
        <w:jc w:val="both"/>
        <w:rPr>
          <w:color w:val="FF0000"/>
          <w:lang w:val="sr-Cyrl-CS"/>
        </w:rPr>
      </w:pPr>
    </w:p>
    <w:p w:rsidR="00CD0103" w:rsidRPr="00646B05" w:rsidRDefault="00CD0103" w:rsidP="009846AF">
      <w:pPr>
        <w:pageBreakBefore/>
        <w:shd w:val="clear" w:color="auto" w:fill="FFFFFF"/>
      </w:pPr>
      <w:r w:rsidRPr="009846AF">
        <w:rPr>
          <w:lang w:val="sr-Latn-CS"/>
        </w:rPr>
        <w:lastRenderedPageBreak/>
        <w:t xml:space="preserve">                                                                </w:t>
      </w:r>
      <w:r w:rsidR="00646B05" w:rsidRPr="009846AF">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7F04FD">
        <w:rPr>
          <w:lang w:val="sr-Cyrl-CS"/>
        </w:rPr>
        <w:t>спектро</w:t>
      </w:r>
      <w:r w:rsidR="003C4E29">
        <w:rPr>
          <w:lang w:val="sr-Cyrl-CS"/>
        </w:rPr>
        <w:t>фотометра</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805AC7">
        <w:rPr>
          <w:lang w:eastAsia="en-US"/>
        </w:rPr>
        <w:t>8</w:t>
      </w:r>
      <w:r w:rsidR="00256579" w:rsidRPr="00DB51B6">
        <w:rPr>
          <w:lang w:eastAsia="en-US"/>
        </w:rPr>
        <w:t>/</w:t>
      </w:r>
      <w:r w:rsidR="003C4E29">
        <w:rPr>
          <w:lang w:val="sr-Cyrl-CS" w:eastAsia="en-US"/>
        </w:rPr>
        <w:t>10</w:t>
      </w:r>
      <w:r w:rsidR="00256579" w:rsidRPr="00DB51B6">
        <w:rPr>
          <w:lang w:eastAsia="en-US"/>
        </w:rPr>
        <w:t>-201</w:t>
      </w:r>
      <w:r w:rsidR="00805AC7">
        <w:rPr>
          <w:lang w:eastAsia="en-US"/>
        </w:rPr>
        <w:t>5</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805AC7">
        <w:rPr>
          <w:b/>
          <w:lang w:eastAsia="en-US"/>
        </w:rPr>
        <w:t>5</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lastRenderedPageBreak/>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30153" w:rsidRDefault="00C30153">
      <w:pPr>
        <w:ind w:firstLine="708"/>
        <w:jc w:val="both"/>
        <w:rPr>
          <w:b/>
          <w:bCs/>
          <w:i/>
          <w:lang w:val="sr-Cyrl-CS"/>
        </w:rPr>
      </w:pPr>
    </w:p>
    <w:p w:rsidR="00C30153" w:rsidRDefault="00C3015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347D96">
        <w:rPr>
          <w:b/>
          <w:color w:val="auto"/>
          <w:sz w:val="24"/>
          <w:szCs w:val="24"/>
        </w:rPr>
        <w:t xml:space="preserve">45 </w:t>
      </w:r>
      <w:r w:rsidR="00347D96">
        <w:rPr>
          <w:b/>
          <w:color w:val="auto"/>
          <w:sz w:val="24"/>
          <w:szCs w:val="24"/>
          <w:lang w:val="sr-Cyrl-CS"/>
        </w:rPr>
        <w:t>од дана закључења уговора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347D96">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w:t>
      </w:r>
      <w:r w:rsidR="00CD0103" w:rsidRPr="00142358">
        <w:rPr>
          <w:b/>
          <w:color w:val="auto"/>
          <w:sz w:val="24"/>
          <w:szCs w:val="24"/>
        </w:rPr>
        <w:t xml:space="preserve">месеци (не краћи од </w:t>
      </w:r>
      <w:r>
        <w:rPr>
          <w:b/>
          <w:color w:val="auto"/>
          <w:sz w:val="24"/>
          <w:szCs w:val="24"/>
          <w:lang w:val="sr-Cyrl-CS"/>
        </w:rPr>
        <w:t>24</w:t>
      </w:r>
      <w:r w:rsidR="00CD0103" w:rsidRPr="00142358">
        <w:rPr>
          <w:b/>
          <w:color w:val="auto"/>
          <w:sz w:val="24"/>
          <w:szCs w:val="24"/>
        </w:rPr>
        <w:t xml:space="preserve"> месец</w:t>
      </w:r>
      <w:r>
        <w:rPr>
          <w:b/>
          <w:color w:val="auto"/>
          <w:sz w:val="24"/>
          <w:szCs w:val="24"/>
          <w:lang w:val="sr-Cyrl-CS"/>
        </w:rPr>
        <w:t>а</w:t>
      </w:r>
      <w:r w:rsidR="00CD0103" w:rsidRPr="00142358">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805AC7">
            <w:pPr>
              <w:spacing w:before="240"/>
              <w:rPr>
                <w:rFonts w:eastAsia="Times New Roman"/>
              </w:rPr>
            </w:pPr>
            <w:r>
              <w:rPr>
                <w:rFonts w:eastAsia="Times New Roman"/>
              </w:rPr>
              <w:t xml:space="preserve">         </w:t>
            </w:r>
            <w:r>
              <w:t>___________________201</w:t>
            </w:r>
            <w:r w:rsidR="00805AC7">
              <w:t>5</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Pr="00AC0189" w:rsidRDefault="00CD0103">
      <w:pPr>
        <w:spacing w:line="240" w:lineRule="auto"/>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BF28E6" w:rsidRDefault="00BF28E6">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A23D3D" w:rsidRPr="00A23D3D" w:rsidRDefault="00CD0103" w:rsidP="00BD79FF">
      <w:pPr>
        <w:spacing w:line="240" w:lineRule="auto"/>
        <w:jc w:val="center"/>
        <w:rPr>
          <w:b/>
          <w:bCs/>
          <w:sz w:val="28"/>
          <w:szCs w:val="28"/>
          <w:lang w:val="sr-Cyrl-CS"/>
        </w:rPr>
      </w:pPr>
      <w:r>
        <w:rPr>
          <w:b/>
          <w:bCs/>
          <w:sz w:val="28"/>
          <w:szCs w:val="28"/>
          <w:lang w:val="sr-Latn-CS"/>
        </w:rPr>
        <w:t xml:space="preserve">VI </w:t>
      </w:r>
      <w:r w:rsidR="00BD79FF">
        <w:rPr>
          <w:b/>
          <w:bCs/>
          <w:sz w:val="28"/>
          <w:szCs w:val="28"/>
          <w:lang w:val="sr-Cyrl-CS"/>
        </w:rPr>
        <w:t>ОБРАЗАЦ СТРУКТУРЕ ЦЕНЕ</w:t>
      </w:r>
    </w:p>
    <w:tbl>
      <w:tblPr>
        <w:tblW w:w="13079" w:type="dxa"/>
        <w:tblInd w:w="-137" w:type="dxa"/>
        <w:tblLayout w:type="fixed"/>
        <w:tblCellMar>
          <w:left w:w="0" w:type="dxa"/>
          <w:right w:w="0" w:type="dxa"/>
        </w:tblCellMar>
        <w:tblLook w:val="0000"/>
      </w:tblPr>
      <w:tblGrid>
        <w:gridCol w:w="424"/>
        <w:gridCol w:w="3683"/>
        <w:gridCol w:w="587"/>
        <w:gridCol w:w="565"/>
        <w:gridCol w:w="1698"/>
        <w:gridCol w:w="1804"/>
        <w:gridCol w:w="24"/>
        <w:gridCol w:w="25"/>
        <w:gridCol w:w="1260"/>
        <w:gridCol w:w="3009"/>
      </w:tblGrid>
      <w:tr w:rsidR="00750E8F" w:rsidTr="0047012D">
        <w:trPr>
          <w:gridAfter w:val="1"/>
          <w:wAfter w:w="3010" w:type="dxa"/>
          <w:trHeight w:val="144"/>
        </w:trPr>
        <w:tc>
          <w:tcPr>
            <w:tcW w:w="425" w:type="dxa"/>
            <w:tcBorders>
              <w:top w:val="single" w:sz="4" w:space="0" w:color="000000"/>
              <w:left w:val="single" w:sz="4" w:space="0" w:color="000000"/>
              <w:bottom w:val="single" w:sz="4" w:space="0" w:color="000000"/>
            </w:tcBorders>
            <w:shd w:val="clear" w:color="auto" w:fill="auto"/>
            <w:vAlign w:val="center"/>
          </w:tcPr>
          <w:p w:rsidR="00A81821" w:rsidRDefault="00A81821" w:rsidP="005D40CC">
            <w:pPr>
              <w:pStyle w:val="NoSpacing"/>
              <w:jc w:val="center"/>
              <w:rPr>
                <w:rFonts w:ascii="Times New Roman" w:hAnsi="Times New Roman" w:cs="Times New Roman"/>
              </w:rPr>
            </w:pPr>
            <w:r>
              <w:rPr>
                <w:rFonts w:ascii="Times New Roman" w:hAnsi="Times New Roman" w:cs="Times New Roman"/>
              </w:rPr>
              <w:t>Ред. бр.</w:t>
            </w:r>
          </w:p>
        </w:tc>
        <w:tc>
          <w:tcPr>
            <w:tcW w:w="3684" w:type="dxa"/>
            <w:tcBorders>
              <w:top w:val="single" w:sz="4" w:space="0" w:color="000000"/>
              <w:left w:val="single" w:sz="4" w:space="0" w:color="000000"/>
              <w:bottom w:val="single" w:sz="4" w:space="0" w:color="000000"/>
            </w:tcBorders>
            <w:shd w:val="clear" w:color="auto" w:fill="auto"/>
            <w:vAlign w:val="center"/>
          </w:tcPr>
          <w:p w:rsidR="00A81821" w:rsidRDefault="00A81821" w:rsidP="00A81821">
            <w:pPr>
              <w:pStyle w:val="NoSpacing"/>
              <w:jc w:val="center"/>
              <w:rPr>
                <w:rFonts w:ascii="Times New Roman" w:hAnsi="Times New Roman" w:cs="Times New Roman"/>
                <w:b/>
                <w:lang w:val="sr-Cyrl-CS"/>
              </w:rPr>
            </w:pPr>
            <w:r>
              <w:rPr>
                <w:rFonts w:ascii="Times New Roman" w:hAnsi="Times New Roman" w:cs="Times New Roman"/>
              </w:rPr>
              <w:t xml:space="preserve">Назив </w:t>
            </w:r>
          </w:p>
        </w:tc>
        <w:tc>
          <w:tcPr>
            <w:tcW w:w="587" w:type="dxa"/>
            <w:tcBorders>
              <w:top w:val="single" w:sz="4" w:space="0" w:color="000000"/>
              <w:left w:val="single" w:sz="4" w:space="0" w:color="000000"/>
              <w:bottom w:val="single" w:sz="4" w:space="0" w:color="000000"/>
            </w:tcBorders>
            <w:shd w:val="clear" w:color="auto" w:fill="auto"/>
            <w:vAlign w:val="center"/>
          </w:tcPr>
          <w:p w:rsidR="00A81821" w:rsidRDefault="00A81821"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565" w:type="dxa"/>
            <w:tcBorders>
              <w:top w:val="single" w:sz="4" w:space="0" w:color="000000"/>
              <w:left w:val="single" w:sz="4" w:space="0" w:color="000000"/>
              <w:bottom w:val="single" w:sz="4" w:space="0" w:color="000000"/>
            </w:tcBorders>
            <w:shd w:val="clear" w:color="auto" w:fill="auto"/>
            <w:vAlign w:val="center"/>
          </w:tcPr>
          <w:p w:rsidR="00A81821" w:rsidRDefault="00A81821"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1699" w:type="dxa"/>
            <w:tcBorders>
              <w:top w:val="single" w:sz="4" w:space="0" w:color="000000"/>
              <w:left w:val="single" w:sz="4" w:space="0" w:color="000000"/>
              <w:bottom w:val="single" w:sz="4" w:space="0" w:color="000000"/>
            </w:tcBorders>
            <w:shd w:val="clear" w:color="auto" w:fill="auto"/>
            <w:vAlign w:val="center"/>
          </w:tcPr>
          <w:p w:rsidR="00A81821" w:rsidRDefault="00A81821"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A81821" w:rsidRDefault="00A81821" w:rsidP="005D40CC">
            <w:pPr>
              <w:pStyle w:val="NoSpacing"/>
              <w:jc w:val="center"/>
              <w:rPr>
                <w:b/>
              </w:rPr>
            </w:pPr>
            <w:r>
              <w:rPr>
                <w:rFonts w:ascii="Times New Roman" w:hAnsi="Times New Roman" w:cs="Times New Roman"/>
                <w:lang w:val="sr-Cyrl-CS"/>
              </w:rPr>
              <w:t>без ПДВ-</w:t>
            </w:r>
            <w:r w:rsidR="00750E8F">
              <w:rPr>
                <w:rFonts w:ascii="Times New Roman" w:hAnsi="Times New Roman" w:cs="Times New Roman"/>
                <w:lang w:val="sr-Cyrl-CS"/>
              </w:rPr>
              <w:t>а</w:t>
            </w:r>
          </w:p>
        </w:tc>
        <w:tc>
          <w:tcPr>
            <w:tcW w:w="1805" w:type="dxa"/>
            <w:tcBorders>
              <w:top w:val="single" w:sz="4" w:space="0" w:color="000000"/>
              <w:left w:val="single" w:sz="4" w:space="0" w:color="000000"/>
              <w:bottom w:val="single" w:sz="4" w:space="0" w:color="000000"/>
            </w:tcBorders>
            <w:shd w:val="clear" w:color="auto" w:fill="auto"/>
            <w:vAlign w:val="center"/>
          </w:tcPr>
          <w:p w:rsidR="00750E8F" w:rsidRDefault="00750E8F" w:rsidP="00750E8F">
            <w:pPr>
              <w:pStyle w:val="NoSpacing"/>
              <w:jc w:val="center"/>
              <w:rPr>
                <w:rFonts w:ascii="Times New Roman" w:hAnsi="Times New Roman" w:cs="Times New Roman"/>
                <w:lang w:val="sr-Cyrl-CS"/>
              </w:rPr>
            </w:pPr>
            <w:r>
              <w:rPr>
                <w:rFonts w:ascii="Times New Roman" w:hAnsi="Times New Roman" w:cs="Times New Roman"/>
                <w:b/>
                <w:lang w:val="sr-Cyrl-CS"/>
              </w:rPr>
              <w:t xml:space="preserve">Цена по </w:t>
            </w:r>
            <w:r w:rsidR="006F0DF9">
              <w:rPr>
                <w:rFonts w:ascii="Times New Roman" w:hAnsi="Times New Roman" w:cs="Times New Roman"/>
                <w:b/>
                <w:lang w:val="sr-Cyrl-CS"/>
              </w:rPr>
              <w:br/>
            </w:r>
            <w:r>
              <w:rPr>
                <w:rFonts w:ascii="Times New Roman" w:hAnsi="Times New Roman" w:cs="Times New Roman"/>
                <w:b/>
                <w:lang w:val="sr-Cyrl-CS"/>
              </w:rPr>
              <w:t>јединици</w:t>
            </w:r>
          </w:p>
          <w:p w:rsidR="00A81821" w:rsidRDefault="006F0DF9" w:rsidP="00750E8F">
            <w:pPr>
              <w:pStyle w:val="NoSpacing"/>
              <w:ind w:left="-455" w:firstLine="142"/>
              <w:jc w:val="center"/>
            </w:pPr>
            <w:r>
              <w:rPr>
                <w:rFonts w:ascii="Times New Roman" w:hAnsi="Times New Roman" w:cs="Times New Roman"/>
                <w:lang w:val="sr-Cyrl-CS"/>
              </w:rPr>
              <w:t xml:space="preserve">     </w:t>
            </w:r>
            <w:r w:rsidR="00750E8F">
              <w:rPr>
                <w:rFonts w:ascii="Times New Roman" w:hAnsi="Times New Roman" w:cs="Times New Roman"/>
                <w:lang w:val="sr-Cyrl-CS"/>
              </w:rPr>
              <w:t>са ПДВ-ом</w:t>
            </w:r>
          </w:p>
        </w:tc>
        <w:tc>
          <w:tcPr>
            <w:tcW w:w="1304" w:type="dxa"/>
            <w:gridSpan w:val="3"/>
            <w:tcBorders>
              <w:left w:val="single" w:sz="4" w:space="0" w:color="000000"/>
            </w:tcBorders>
            <w:shd w:val="clear" w:color="auto" w:fill="auto"/>
          </w:tcPr>
          <w:p w:rsidR="00A81821" w:rsidRDefault="00A81821">
            <w:pPr>
              <w:snapToGrid w:val="0"/>
            </w:pPr>
          </w:p>
        </w:tc>
      </w:tr>
      <w:tr w:rsidR="006F0DF9" w:rsidTr="0047012D">
        <w:trPr>
          <w:gridAfter w:val="2"/>
          <w:wAfter w:w="4270" w:type="dxa"/>
          <w:trHeight w:val="144"/>
        </w:trPr>
        <w:tc>
          <w:tcPr>
            <w:tcW w:w="425" w:type="dxa"/>
            <w:tcBorders>
              <w:top w:val="single" w:sz="4" w:space="0" w:color="000000"/>
              <w:left w:val="single" w:sz="4" w:space="0" w:color="000000"/>
              <w:bottom w:val="single" w:sz="4" w:space="0" w:color="000000"/>
            </w:tcBorders>
            <w:shd w:val="clear" w:color="auto" w:fill="auto"/>
            <w:vAlign w:val="center"/>
          </w:tcPr>
          <w:p w:rsidR="006F0DF9" w:rsidRDefault="006F0DF9">
            <w:pPr>
              <w:pStyle w:val="NoSpacing"/>
              <w:jc w:val="center"/>
              <w:rPr>
                <w:rFonts w:ascii="Times New Roman" w:hAnsi="Times New Roman" w:cs="Times New Roman"/>
                <w:lang w:val="ru-RU"/>
              </w:rPr>
            </w:pPr>
            <w:r>
              <w:rPr>
                <w:rFonts w:ascii="Times New Roman" w:hAnsi="Times New Roman" w:cs="Times New Roman"/>
                <w:lang w:val="sr-Cyrl-CS"/>
              </w:rPr>
              <w:t>1*</w:t>
            </w:r>
          </w:p>
        </w:tc>
        <w:tc>
          <w:tcPr>
            <w:tcW w:w="3684" w:type="dxa"/>
            <w:tcBorders>
              <w:top w:val="single" w:sz="4" w:space="0" w:color="000000"/>
              <w:left w:val="single" w:sz="4" w:space="0" w:color="000000"/>
              <w:bottom w:val="single" w:sz="4" w:space="0" w:color="000000"/>
            </w:tcBorders>
            <w:shd w:val="clear" w:color="auto" w:fill="auto"/>
            <w:vAlign w:val="center"/>
          </w:tcPr>
          <w:p w:rsidR="006F0DF9" w:rsidRDefault="006F0DF9" w:rsidP="004D6B4C">
            <w:pPr>
              <w:pStyle w:val="NoSpacing"/>
              <w:rPr>
                <w:rFonts w:ascii="Times New Roman" w:eastAsia="Times New Roman" w:hAnsi="Times New Roman" w:cs="Times New Roman"/>
                <w:b/>
                <w:lang w:val="sr-Cyrl-CS"/>
              </w:rPr>
            </w:pPr>
            <w:r w:rsidRPr="00A81821">
              <w:rPr>
                <w:rFonts w:ascii="Times New Roman" w:eastAsia="Times New Roman" w:hAnsi="Times New Roman" w:cs="Times New Roman"/>
                <w:b/>
                <w:lang w:val="sr-Cyrl-CS"/>
              </w:rPr>
              <w:t>Спектрофотометар</w:t>
            </w:r>
          </w:p>
          <w:p w:rsidR="006F0DF9" w:rsidRPr="00750E8F" w:rsidRDefault="006F0DF9" w:rsidP="00750E8F">
            <w:pPr>
              <w:pStyle w:val="NoSpacing"/>
              <w:rPr>
                <w:rFonts w:ascii="Times New Roman" w:eastAsia="Times New Roman" w:hAnsi="Times New Roman" w:cs="Times New Roman"/>
                <w:lang w:val="sr-Cyrl-CS"/>
              </w:rPr>
            </w:pPr>
            <w:r>
              <w:rPr>
                <w:rFonts w:ascii="Times New Roman" w:eastAsia="Times New Roman" w:hAnsi="Times New Roman" w:cs="Times New Roman"/>
                <w:b/>
                <w:lang w:val="sr-Cyrl-CS"/>
              </w:rPr>
              <w:t>*</w:t>
            </w:r>
            <w:r w:rsidRPr="00750E8F">
              <w:rPr>
                <w:rFonts w:ascii="Times New Roman" w:eastAsia="Times New Roman" w:hAnsi="Times New Roman" w:cs="Times New Roman"/>
                <w:lang w:val="sr-Cyrl-CS"/>
              </w:rPr>
              <w:t xml:space="preserve">Велики </w:t>
            </w:r>
            <w:r w:rsidRPr="00750E8F">
              <w:rPr>
                <w:rFonts w:ascii="Times New Roman" w:eastAsia="Times New Roman" w:hAnsi="Times New Roman" w:cs="Times New Roman"/>
                <w:lang w:val="sr-Latn-CS"/>
              </w:rPr>
              <w:t>LCD</w:t>
            </w:r>
            <w:r w:rsidRPr="00750E8F">
              <w:rPr>
                <w:rFonts w:ascii="Times New Roman" w:eastAsia="Times New Roman" w:hAnsi="Times New Roman" w:cs="Times New Roman"/>
                <w:lang w:val="sr-Cyrl-CS"/>
              </w:rPr>
              <w:t xml:space="preserve"> графички дисплеј са позадинским осветљењем </w:t>
            </w:r>
            <w:r w:rsidRPr="00750E8F">
              <w:rPr>
                <w:rFonts w:ascii="Times New Roman" w:eastAsia="Times New Roman" w:hAnsi="Times New Roman" w:cs="Times New Roman"/>
                <w:lang w:val="sr-Latn-CS"/>
              </w:rPr>
              <w:t>RS</w:t>
            </w:r>
            <w:r w:rsidRPr="00750E8F">
              <w:rPr>
                <w:rFonts w:ascii="Times New Roman" w:eastAsia="Times New Roman" w:hAnsi="Times New Roman" w:cs="Times New Roman"/>
                <w:lang w:val="sr-Cyrl-CS"/>
              </w:rPr>
              <w:t>-232 укључен, опционални УСБ порт.</w:t>
            </w:r>
          </w:p>
          <w:p w:rsidR="006F0DF9" w:rsidRPr="00750E8F" w:rsidRDefault="006F0DF9" w:rsidP="00750E8F">
            <w:pPr>
              <w:pStyle w:val="NoSpacing"/>
              <w:rPr>
                <w:rFonts w:ascii="Times New Roman" w:eastAsia="Times New Roman" w:hAnsi="Times New Roman" w:cs="Times New Roman"/>
                <w:lang w:val="sr-Cyrl-CS"/>
              </w:rPr>
            </w:pPr>
            <w:r w:rsidRPr="00750E8F">
              <w:rPr>
                <w:rFonts w:ascii="Times New Roman" w:eastAsia="Times New Roman" w:hAnsi="Times New Roman" w:cs="Times New Roman"/>
                <w:lang w:val="sr-Cyrl-CS"/>
              </w:rPr>
              <w:t>*Индикатор времена рада лампе</w:t>
            </w:r>
          </w:p>
          <w:p w:rsidR="006F0DF9" w:rsidRPr="00750E8F" w:rsidRDefault="006F0DF9" w:rsidP="00750E8F">
            <w:pPr>
              <w:pStyle w:val="NoSpacing"/>
              <w:rPr>
                <w:rFonts w:ascii="Times New Roman" w:eastAsia="Times New Roman" w:hAnsi="Times New Roman" w:cs="Times New Roman"/>
                <w:lang w:val="sr-Cyrl-CS"/>
              </w:rPr>
            </w:pPr>
            <w:r w:rsidRPr="00750E8F">
              <w:rPr>
                <w:rFonts w:ascii="Times New Roman" w:eastAsia="Times New Roman" w:hAnsi="Times New Roman" w:cs="Times New Roman"/>
                <w:lang w:val="sr-Cyrl-CS"/>
              </w:rPr>
              <w:t>*Ауто тест</w:t>
            </w:r>
          </w:p>
          <w:p w:rsidR="006F0DF9" w:rsidRPr="00750E8F" w:rsidRDefault="006F0DF9" w:rsidP="00750E8F">
            <w:pPr>
              <w:pStyle w:val="NoSpacing"/>
              <w:rPr>
                <w:rFonts w:ascii="Times New Roman" w:eastAsia="Times New Roman" w:hAnsi="Times New Roman" w:cs="Times New Roman"/>
                <w:lang w:val="sr-Cyrl-CS"/>
              </w:rPr>
            </w:pPr>
            <w:r w:rsidRPr="00750E8F">
              <w:rPr>
                <w:rFonts w:ascii="Times New Roman" w:eastAsia="Times New Roman" w:hAnsi="Times New Roman" w:cs="Times New Roman"/>
                <w:lang w:val="sr-Cyrl-CS"/>
              </w:rPr>
              <w:t>*Избор таласних дужина за скенирајући мод</w:t>
            </w:r>
          </w:p>
          <w:p w:rsidR="006F0DF9" w:rsidRDefault="006F0DF9" w:rsidP="00750E8F">
            <w:pPr>
              <w:pStyle w:val="NoSpacing"/>
              <w:rPr>
                <w:rFonts w:ascii="Times New Roman" w:eastAsia="Times New Roman" w:hAnsi="Times New Roman" w:cs="Times New Roman"/>
                <w:lang w:val="sr-Latn-CS"/>
              </w:rPr>
            </w:pPr>
            <w:r w:rsidRPr="00750E8F">
              <w:rPr>
                <w:rFonts w:ascii="Times New Roman" w:eastAsia="Times New Roman" w:hAnsi="Times New Roman" w:cs="Times New Roman"/>
                <w:lang w:val="sr-Cyrl-CS"/>
              </w:rPr>
              <w:t>*</w:t>
            </w:r>
            <w:r>
              <w:rPr>
                <w:rFonts w:ascii="Times New Roman" w:eastAsia="Times New Roman" w:hAnsi="Times New Roman" w:cs="Times New Roman"/>
                <w:lang w:val="sr-Cyrl-CS"/>
              </w:rPr>
              <w:t>Опсег таласне дуж</w:t>
            </w:r>
            <w:r w:rsidRPr="00750E8F">
              <w:rPr>
                <w:rFonts w:ascii="Times New Roman" w:eastAsia="Times New Roman" w:hAnsi="Times New Roman" w:cs="Times New Roman"/>
                <w:lang w:val="sr-Cyrl-CS"/>
              </w:rPr>
              <w:t>ине:</w:t>
            </w:r>
            <w:r>
              <w:rPr>
                <w:rFonts w:ascii="Times New Roman" w:eastAsia="Times New Roman" w:hAnsi="Times New Roman" w:cs="Times New Roman"/>
                <w:lang w:val="sr-Cyrl-CS"/>
              </w:rPr>
              <w:t xml:space="preserve"> 190-1100 </w:t>
            </w:r>
            <w:r>
              <w:rPr>
                <w:rFonts w:ascii="Times New Roman" w:eastAsia="Times New Roman" w:hAnsi="Times New Roman" w:cs="Times New Roman"/>
                <w:lang w:val="sr-Latn-CS"/>
              </w:rPr>
              <w:t>nm</w:t>
            </w:r>
          </w:p>
          <w:p w:rsidR="006F0DF9" w:rsidRPr="00750E8F" w:rsidRDefault="006F0DF9" w:rsidP="006F0DF9">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t xml:space="preserve"> </w:t>
            </w:r>
            <w:r>
              <w:rPr>
                <w:rFonts w:ascii="Times New Roman" w:eastAsia="Times New Roman" w:hAnsi="Times New Roman" w:cs="Times New Roman"/>
                <w:lang w:val="sr-Latn-CS"/>
              </w:rPr>
              <w:t>Спектрална</w:t>
            </w: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таласна</w:t>
            </w:r>
            <w:r>
              <w:rPr>
                <w:rFonts w:ascii="Times New Roman" w:eastAsia="Times New Roman" w:hAnsi="Times New Roman" w:cs="Times New Roman"/>
                <w:lang w:val="sr-Cyrl-CS"/>
              </w:rPr>
              <w:t xml:space="preserve">  ш</w:t>
            </w:r>
            <w:r>
              <w:rPr>
                <w:rFonts w:ascii="Times New Roman" w:eastAsia="Times New Roman" w:hAnsi="Times New Roman" w:cs="Times New Roman"/>
                <w:lang w:val="sr-Latn-CS"/>
              </w:rPr>
              <w:t>ирина:</w:t>
            </w:r>
            <w:r w:rsidRPr="00750E8F">
              <w:rPr>
                <w:rFonts w:ascii="Times New Roman" w:eastAsia="Times New Roman" w:hAnsi="Times New Roman" w:cs="Times New Roman"/>
                <w:lang w:val="sr-Latn-CS"/>
              </w:rPr>
              <w:t xml:space="preserve">2 </w:t>
            </w:r>
            <w:r>
              <w:rPr>
                <w:rFonts w:ascii="Times New Roman" w:eastAsia="Times New Roman" w:hAnsi="Times New Roman" w:cs="Times New Roman"/>
                <w:lang w:val="sr-Latn-CS"/>
              </w:rPr>
              <w:t>nm</w:t>
            </w:r>
            <w:r w:rsidRPr="00750E8F">
              <w:rPr>
                <w:rFonts w:ascii="Times New Roman" w:eastAsia="Times New Roman" w:hAnsi="Times New Roman" w:cs="Times New Roman"/>
                <w:lang w:val="sr-Latn-CS"/>
              </w:rPr>
              <w:t xml:space="preserve"> (5</w:t>
            </w:r>
            <w:r>
              <w:rPr>
                <w:rFonts w:ascii="Times New Roman" w:eastAsia="Times New Roman" w:hAnsi="Times New Roman" w:cs="Times New Roman"/>
                <w:lang w:val="sr-Latn-CS"/>
              </w:rPr>
              <w:t xml:space="preserve"> nm</w:t>
            </w:r>
            <w:r w:rsidRPr="00750E8F">
              <w:rPr>
                <w:rFonts w:ascii="Times New Roman" w:eastAsia="Times New Roman" w:hAnsi="Times New Roman" w:cs="Times New Roman"/>
                <w:lang w:val="sr-Latn-CS"/>
              </w:rPr>
              <w:t>, 1</w:t>
            </w:r>
            <w:r>
              <w:rPr>
                <w:rFonts w:ascii="Times New Roman" w:eastAsia="Times New Roman" w:hAnsi="Times New Roman" w:cs="Times New Roman"/>
                <w:lang w:val="sr-Latn-CS"/>
              </w:rPr>
              <w:t xml:space="preserve"> nm</w:t>
            </w:r>
            <w:r w:rsidRPr="00750E8F">
              <w:rPr>
                <w:rFonts w:ascii="Times New Roman" w:eastAsia="Times New Roman" w:hAnsi="Times New Roman" w:cs="Times New Roman"/>
                <w:lang w:val="sr-Latn-CS"/>
              </w:rPr>
              <w:t xml:space="preserve"> опционо)</w:t>
            </w:r>
          </w:p>
          <w:p w:rsidR="006F0DF9" w:rsidRPr="00750E8F" w:rsidRDefault="006F0DF9" w:rsidP="00750E8F">
            <w:pPr>
              <w:pStyle w:val="NoSpacing"/>
              <w:rPr>
                <w:rFonts w:ascii="Times New Roman" w:eastAsia="Times New Roman" w:hAnsi="Times New Roman" w:cs="Times New Roman"/>
                <w:lang w:val="sr-Latn-CS"/>
              </w:rPr>
            </w:pPr>
            <w:r>
              <w:rPr>
                <w:rFonts w:ascii="Times New Roman" w:eastAsia="Times New Roman" w:hAnsi="Times New Roman" w:cs="Times New Roman"/>
                <w:lang w:val="sr-Cyrl-CS"/>
              </w:rPr>
              <w:t>*</w:t>
            </w:r>
            <w:r w:rsidRPr="00750E8F">
              <w:rPr>
                <w:rFonts w:ascii="Times New Roman" w:eastAsia="Times New Roman" w:hAnsi="Times New Roman" w:cs="Times New Roman"/>
                <w:lang w:val="sr-Latn-CS"/>
              </w:rPr>
              <w:t>Прецизност таласне дузине:   ±0.5</w:t>
            </w:r>
            <w:r>
              <w:rPr>
                <w:rFonts w:ascii="Times New Roman" w:eastAsia="Times New Roman" w:hAnsi="Times New Roman" w:cs="Times New Roman"/>
                <w:lang w:val="sr-Latn-CS"/>
              </w:rPr>
              <w:t xml:space="preserve"> nm</w:t>
            </w:r>
          </w:p>
          <w:p w:rsidR="006F0DF9" w:rsidRPr="00750E8F" w:rsidRDefault="006F0DF9" w:rsidP="00750E8F">
            <w:pPr>
              <w:pStyle w:val="NoSpacing"/>
              <w:rPr>
                <w:rFonts w:ascii="Times New Roman" w:eastAsia="Times New Roman" w:hAnsi="Times New Roman" w:cs="Times New Roman"/>
                <w:lang w:val="sr-Latn-CS"/>
              </w:rPr>
            </w:pPr>
            <w:r>
              <w:rPr>
                <w:rFonts w:ascii="Times New Roman" w:eastAsia="Times New Roman" w:hAnsi="Times New Roman" w:cs="Times New Roman"/>
                <w:lang w:val="sr-Cyrl-CS"/>
              </w:rPr>
              <w:t>*</w:t>
            </w:r>
            <w:r w:rsidRPr="00750E8F">
              <w:rPr>
                <w:rFonts w:ascii="Times New Roman" w:eastAsia="Times New Roman" w:hAnsi="Times New Roman" w:cs="Times New Roman"/>
                <w:lang w:val="sr-Latn-CS"/>
              </w:rPr>
              <w:t>Репродуктивност таласне ду</w:t>
            </w:r>
            <w:r>
              <w:rPr>
                <w:rFonts w:ascii="Times New Roman" w:eastAsia="Times New Roman" w:hAnsi="Times New Roman" w:cs="Times New Roman"/>
                <w:lang w:val="sr-Cyrl-CS"/>
              </w:rPr>
              <w:t>ж</w:t>
            </w:r>
            <w:r w:rsidRPr="00750E8F">
              <w:rPr>
                <w:rFonts w:ascii="Times New Roman" w:eastAsia="Times New Roman" w:hAnsi="Times New Roman" w:cs="Times New Roman"/>
                <w:lang w:val="sr-Latn-CS"/>
              </w:rPr>
              <w:t>ине: 0.2</w:t>
            </w:r>
            <w:r>
              <w:rPr>
                <w:rFonts w:ascii="Times New Roman" w:eastAsia="Times New Roman" w:hAnsi="Times New Roman" w:cs="Times New Roman"/>
                <w:lang w:val="sr-Latn-CS"/>
              </w:rPr>
              <w:t xml:space="preserve"> nm</w:t>
            </w:r>
          </w:p>
          <w:p w:rsidR="006F0DF9" w:rsidRPr="00750E8F" w:rsidRDefault="006F0DF9" w:rsidP="00750E8F">
            <w:pPr>
              <w:pStyle w:val="NoSpacing"/>
              <w:rPr>
                <w:rFonts w:ascii="Times New Roman" w:eastAsia="Times New Roman" w:hAnsi="Times New Roman" w:cs="Times New Roman"/>
                <w:lang w:val="sr-Latn-CS"/>
              </w:rPr>
            </w:pPr>
            <w:r>
              <w:rPr>
                <w:rFonts w:ascii="Times New Roman" w:eastAsia="Times New Roman" w:hAnsi="Times New Roman" w:cs="Times New Roman"/>
                <w:lang w:val="sr-Cyrl-CS"/>
              </w:rPr>
              <w:t>*</w:t>
            </w:r>
            <w:r w:rsidRPr="00750E8F">
              <w:rPr>
                <w:rFonts w:ascii="Times New Roman" w:eastAsia="Times New Roman" w:hAnsi="Times New Roman" w:cs="Times New Roman"/>
                <w:lang w:val="sr-Latn-CS"/>
              </w:rPr>
              <w:t>Фотометријска прецизност: ±0.5%Т(0-100%Т),  ±0.002А(0-0.5А),  ±0.004А(0.5А-1А)</w:t>
            </w:r>
          </w:p>
          <w:p w:rsidR="006F0DF9" w:rsidRPr="00750E8F" w:rsidRDefault="006F0DF9" w:rsidP="00750E8F">
            <w:pPr>
              <w:pStyle w:val="NoSpacing"/>
              <w:rPr>
                <w:rFonts w:ascii="Times New Roman" w:eastAsia="Times New Roman" w:hAnsi="Times New Roman" w:cs="Times New Roman"/>
                <w:lang w:val="sr-Latn-CS"/>
              </w:rPr>
            </w:pPr>
            <w:r>
              <w:rPr>
                <w:rFonts w:ascii="Times New Roman" w:eastAsia="Times New Roman" w:hAnsi="Times New Roman" w:cs="Times New Roman"/>
                <w:lang w:val="sr-Cyrl-CS"/>
              </w:rPr>
              <w:t>*</w:t>
            </w:r>
            <w:r w:rsidRPr="00750E8F">
              <w:rPr>
                <w:rFonts w:ascii="Times New Roman" w:eastAsia="Times New Roman" w:hAnsi="Times New Roman" w:cs="Times New Roman"/>
                <w:lang w:val="sr-Latn-CS"/>
              </w:rPr>
              <w:t>Фотометријска репродуктивност:  0.2%Т</w:t>
            </w:r>
          </w:p>
          <w:p w:rsidR="006F0DF9" w:rsidRDefault="006F0DF9" w:rsidP="006F0DF9">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w:t>
            </w:r>
            <w:r w:rsidRPr="00750E8F">
              <w:rPr>
                <w:rFonts w:ascii="Times New Roman" w:eastAsia="Times New Roman" w:hAnsi="Times New Roman" w:cs="Times New Roman"/>
                <w:lang w:val="sr-Latn-CS"/>
              </w:rPr>
              <w:t xml:space="preserve">Мод рада:  Т, А(-0.33А), </w:t>
            </w:r>
            <w:r>
              <w:rPr>
                <w:rFonts w:ascii="Times New Roman" w:eastAsia="Times New Roman" w:hAnsi="Times New Roman" w:cs="Times New Roman"/>
                <w:lang w:val="sr-Cyrl-CS"/>
              </w:rPr>
              <w:t>С</w:t>
            </w:r>
            <w:r w:rsidRPr="00750E8F">
              <w:rPr>
                <w:rFonts w:ascii="Times New Roman" w:eastAsia="Times New Roman" w:hAnsi="Times New Roman" w:cs="Times New Roman"/>
                <w:lang w:val="sr-Latn-CS"/>
              </w:rPr>
              <w:t>, Е</w:t>
            </w:r>
          </w:p>
          <w:p w:rsidR="006F0DF9" w:rsidRPr="006F0DF9" w:rsidRDefault="006F0DF9" w:rsidP="006F0DF9">
            <w:pPr>
              <w:numPr>
                <w:ilvl w:val="0"/>
                <w:numId w:val="19"/>
              </w:numPr>
              <w:shd w:val="clear" w:color="auto" w:fill="FFFFFF"/>
              <w:suppressAutoHyphens w:val="0"/>
              <w:spacing w:line="270" w:lineRule="atLeast"/>
              <w:ind w:left="0"/>
              <w:textAlignment w:val="baseline"/>
              <w:rPr>
                <w:rFonts w:eastAsia="Times New Roman"/>
                <w:color w:val="auto"/>
                <w:sz w:val="22"/>
                <w:szCs w:val="22"/>
              </w:rPr>
            </w:pPr>
            <w:r>
              <w:rPr>
                <w:rFonts w:eastAsia="Times New Roman"/>
                <w:color w:val="auto"/>
                <w:sz w:val="22"/>
                <w:szCs w:val="22"/>
                <w:lang w:val="sr-Cyrl-CS"/>
              </w:rPr>
              <w:t>*</w:t>
            </w:r>
            <w:r w:rsidRPr="006F0DF9">
              <w:rPr>
                <w:rFonts w:eastAsia="Times New Roman"/>
                <w:color w:val="auto"/>
                <w:sz w:val="22"/>
                <w:szCs w:val="22"/>
              </w:rPr>
              <w:t>Stray light:  ≤0.1%T(NaI, 220nm; NaNO2, 340nm)</w:t>
            </w:r>
          </w:p>
          <w:p w:rsidR="006F0DF9" w:rsidRPr="006F0DF9" w:rsidRDefault="006F0DF9" w:rsidP="006F0DF9">
            <w:pPr>
              <w:numPr>
                <w:ilvl w:val="0"/>
                <w:numId w:val="19"/>
              </w:numPr>
              <w:shd w:val="clear" w:color="auto" w:fill="FFFFFF"/>
              <w:suppressAutoHyphens w:val="0"/>
              <w:spacing w:line="270" w:lineRule="atLeast"/>
              <w:ind w:left="0"/>
              <w:textAlignment w:val="baseline"/>
              <w:rPr>
                <w:rFonts w:eastAsia="Times New Roman"/>
                <w:color w:val="auto"/>
                <w:sz w:val="22"/>
                <w:szCs w:val="22"/>
              </w:rPr>
            </w:pPr>
            <w:r>
              <w:rPr>
                <w:rFonts w:eastAsia="Times New Roman"/>
                <w:color w:val="auto"/>
                <w:sz w:val="22"/>
                <w:szCs w:val="22"/>
                <w:lang w:val="sr-Cyrl-CS"/>
              </w:rPr>
              <w:t>*</w:t>
            </w:r>
            <w:r w:rsidRPr="006F0DF9">
              <w:rPr>
                <w:rFonts w:eastAsia="Times New Roman"/>
                <w:color w:val="auto"/>
                <w:sz w:val="22"/>
                <w:szCs w:val="22"/>
              </w:rPr>
              <w:t>Baseline flattnes:  ±0.002A</w:t>
            </w:r>
          </w:p>
          <w:p w:rsidR="006F0DF9" w:rsidRPr="006F0DF9" w:rsidRDefault="006F0DF9" w:rsidP="006F0DF9">
            <w:pPr>
              <w:numPr>
                <w:ilvl w:val="0"/>
                <w:numId w:val="19"/>
              </w:numPr>
              <w:shd w:val="clear" w:color="auto" w:fill="FFFFFF"/>
              <w:suppressAutoHyphens w:val="0"/>
              <w:spacing w:line="270" w:lineRule="atLeast"/>
              <w:ind w:left="0"/>
              <w:textAlignment w:val="baseline"/>
              <w:rPr>
                <w:rFonts w:eastAsia="Times New Roman"/>
                <w:color w:val="auto"/>
                <w:sz w:val="22"/>
                <w:szCs w:val="22"/>
              </w:rPr>
            </w:pPr>
            <w:r>
              <w:rPr>
                <w:rFonts w:eastAsia="Times New Roman"/>
                <w:color w:val="auto"/>
                <w:sz w:val="22"/>
                <w:szCs w:val="22"/>
                <w:lang w:val="sr-Cyrl-CS"/>
              </w:rPr>
              <w:t>*Стабилност:</w:t>
            </w:r>
            <w:r>
              <w:rPr>
                <w:rFonts w:ascii="inherit" w:eastAsia="Times New Roman" w:hAnsi="inherit" w:cs="Arial"/>
                <w:color w:val="777777"/>
                <w:sz w:val="20"/>
                <w:szCs w:val="20"/>
              </w:rPr>
              <w:t xml:space="preserve"> </w:t>
            </w:r>
            <w:r w:rsidRPr="006F0DF9">
              <w:rPr>
                <w:rFonts w:eastAsia="Times New Roman"/>
                <w:color w:val="auto"/>
                <w:sz w:val="22"/>
                <w:szCs w:val="22"/>
              </w:rPr>
              <w:t>≤0.002A/h( at 500nm, after warming up)</w:t>
            </w:r>
          </w:p>
          <w:p w:rsidR="006F0DF9" w:rsidRPr="006F0DF9" w:rsidRDefault="006F0DF9" w:rsidP="006F0DF9">
            <w:pPr>
              <w:numPr>
                <w:ilvl w:val="0"/>
                <w:numId w:val="19"/>
              </w:numPr>
              <w:shd w:val="clear" w:color="auto" w:fill="FFFFFF"/>
              <w:suppressAutoHyphens w:val="0"/>
              <w:spacing w:line="270" w:lineRule="atLeast"/>
              <w:ind w:left="0"/>
              <w:textAlignment w:val="baseline"/>
              <w:rPr>
                <w:rFonts w:eastAsia="Times New Roman"/>
                <w:color w:val="auto"/>
                <w:sz w:val="22"/>
                <w:szCs w:val="22"/>
              </w:rPr>
            </w:pPr>
            <w:r>
              <w:rPr>
                <w:rFonts w:eastAsia="Times New Roman"/>
                <w:color w:val="auto"/>
                <w:sz w:val="22"/>
                <w:szCs w:val="22"/>
                <w:lang w:val="sr-Cyrl-CS"/>
              </w:rPr>
              <w:t>*Бука:</w:t>
            </w:r>
            <w:r w:rsidRPr="006F0DF9">
              <w:rPr>
                <w:rFonts w:eastAsia="Times New Roman"/>
                <w:color w:val="auto"/>
                <w:sz w:val="22"/>
                <w:szCs w:val="22"/>
              </w:rPr>
              <w:t>±0.001A (at 500nm, after warming up)</w:t>
            </w:r>
          </w:p>
          <w:p w:rsidR="006F0DF9" w:rsidRPr="00A23D3D" w:rsidRDefault="006F0DF9" w:rsidP="00A23D3D">
            <w:pPr>
              <w:numPr>
                <w:ilvl w:val="0"/>
                <w:numId w:val="19"/>
              </w:numPr>
              <w:shd w:val="clear" w:color="auto" w:fill="FFFFFF"/>
              <w:suppressAutoHyphens w:val="0"/>
              <w:spacing w:line="270" w:lineRule="atLeast"/>
              <w:ind w:left="0"/>
              <w:textAlignment w:val="baseline"/>
              <w:rPr>
                <w:rFonts w:eastAsia="Times New Roman"/>
                <w:color w:val="auto"/>
                <w:sz w:val="22"/>
                <w:szCs w:val="22"/>
              </w:rPr>
            </w:pPr>
            <w:r>
              <w:rPr>
                <w:rFonts w:eastAsia="Times New Roman"/>
                <w:color w:val="auto"/>
                <w:sz w:val="22"/>
                <w:szCs w:val="22"/>
                <w:lang w:val="sr-Cyrl-CS"/>
              </w:rPr>
              <w:t>*Детектор:</w:t>
            </w:r>
            <w:r w:rsidR="00A23D3D" w:rsidRPr="00A23D3D">
              <w:rPr>
                <w:rFonts w:eastAsia="Times New Roman"/>
                <w:color w:val="auto"/>
                <w:sz w:val="22"/>
                <w:szCs w:val="22"/>
              </w:rPr>
              <w:t>Silicon photo-diode</w:t>
            </w:r>
          </w:p>
          <w:p w:rsidR="00A23D3D" w:rsidRPr="00A23D3D" w:rsidRDefault="00A23D3D" w:rsidP="00A23D3D">
            <w:pPr>
              <w:numPr>
                <w:ilvl w:val="0"/>
                <w:numId w:val="19"/>
              </w:numPr>
              <w:shd w:val="clear" w:color="auto" w:fill="FFFFFF"/>
              <w:suppressAutoHyphens w:val="0"/>
              <w:spacing w:line="270" w:lineRule="atLeast"/>
              <w:ind w:left="0"/>
              <w:textAlignment w:val="baseline"/>
              <w:rPr>
                <w:rFonts w:eastAsia="Times New Roman"/>
                <w:color w:val="auto"/>
                <w:sz w:val="22"/>
                <w:szCs w:val="22"/>
              </w:rPr>
            </w:pPr>
            <w:r>
              <w:rPr>
                <w:rFonts w:eastAsia="Times New Roman"/>
                <w:color w:val="auto"/>
                <w:sz w:val="22"/>
                <w:szCs w:val="22"/>
                <w:lang w:val="sr-Cyrl-CS"/>
              </w:rPr>
              <w:t>*</w:t>
            </w:r>
            <w:r w:rsidRPr="00A23D3D">
              <w:rPr>
                <w:rFonts w:eastAsia="Times New Roman"/>
                <w:sz w:val="22"/>
                <w:szCs w:val="22"/>
                <w:lang w:val="sr-Cyrl-CS"/>
              </w:rPr>
              <w:t>Дисплеј: 6-инчни, плави, висококонтрастни</w:t>
            </w:r>
          </w:p>
          <w:p w:rsidR="00A23D3D" w:rsidRPr="00A23D3D" w:rsidRDefault="00A23D3D" w:rsidP="00A23D3D">
            <w:pPr>
              <w:pStyle w:val="NoSpacing"/>
              <w:rPr>
                <w:rFonts w:ascii="Times New Roman" w:eastAsia="Times New Roman" w:hAnsi="Times New Roman" w:cs="Times New Roman"/>
                <w:lang w:val="sr-Cyrl-CS"/>
              </w:rPr>
            </w:pPr>
            <w:r w:rsidRPr="00A23D3D">
              <w:rPr>
                <w:rFonts w:ascii="Times New Roman" w:eastAsia="Times New Roman" w:hAnsi="Times New Roman" w:cs="Times New Roman"/>
                <w:lang w:val="sr-Cyrl-CS"/>
              </w:rPr>
              <w:t>*Софтвер за комуникацију са рачунаром и обраду података укључен у цену</w:t>
            </w:r>
          </w:p>
          <w:p w:rsidR="00A23D3D" w:rsidRPr="00A23D3D" w:rsidRDefault="00A23D3D" w:rsidP="00A23D3D">
            <w:pPr>
              <w:pStyle w:val="NoSpacing"/>
              <w:rPr>
                <w:rFonts w:ascii="Times New Roman" w:eastAsia="Times New Roman" w:hAnsi="Times New Roman" w:cs="Times New Roman"/>
                <w:lang w:val="sr-Cyrl-CS"/>
              </w:rPr>
            </w:pPr>
            <w:r w:rsidRPr="00A23D3D">
              <w:rPr>
                <w:rFonts w:ascii="Times New Roman" w:eastAsia="Times New Roman" w:hAnsi="Times New Roman" w:cs="Times New Roman"/>
                <w:lang w:val="sr-Cyrl-CS"/>
              </w:rPr>
              <w:t>*Могућност индивидуалног очитавања или повезивања са рачунаром</w:t>
            </w:r>
          </w:p>
          <w:p w:rsidR="00A23D3D" w:rsidRPr="00A23D3D" w:rsidRDefault="00A23D3D" w:rsidP="00A23D3D">
            <w:pPr>
              <w:pStyle w:val="NoSpacing"/>
              <w:rPr>
                <w:rFonts w:ascii="Times New Roman" w:eastAsia="Times New Roman" w:hAnsi="Times New Roman" w:cs="Times New Roman"/>
                <w:lang w:val="sr-Cyrl-CS"/>
              </w:rPr>
            </w:pPr>
            <w:r w:rsidRPr="00A23D3D">
              <w:rPr>
                <w:rFonts w:ascii="Times New Roman" w:eastAsia="Times New Roman" w:hAnsi="Times New Roman" w:cs="Times New Roman"/>
                <w:lang w:val="sr-Cyrl-CS"/>
              </w:rPr>
              <w:t>*Носач за 4 кивете са светлосним путем до 100мм</w:t>
            </w:r>
          </w:p>
          <w:p w:rsidR="00A23D3D" w:rsidRPr="00A23D3D" w:rsidRDefault="00A23D3D" w:rsidP="00A23D3D">
            <w:pPr>
              <w:pStyle w:val="NoSpacing"/>
              <w:rPr>
                <w:rFonts w:ascii="Times New Roman" w:eastAsia="Times New Roman" w:hAnsi="Times New Roman" w:cs="Times New Roman"/>
                <w:lang w:val="sr-Cyrl-CS"/>
              </w:rPr>
            </w:pPr>
            <w:r w:rsidRPr="00A23D3D">
              <w:rPr>
                <w:rFonts w:ascii="Times New Roman" w:eastAsia="Times New Roman" w:hAnsi="Times New Roman" w:cs="Times New Roman"/>
                <w:lang w:val="sr-Cyrl-CS"/>
              </w:rPr>
              <w:t>*Сет стаклених ( 5мм, 10мм, 20мм, 30мм по 4 ком) и кварцних кивета ( 10мм x 2 ком)</w:t>
            </w:r>
          </w:p>
          <w:p w:rsidR="006F0DF9" w:rsidRPr="006F0DF9" w:rsidRDefault="00A23D3D" w:rsidP="00A23D3D">
            <w:pPr>
              <w:pStyle w:val="NoSpacing"/>
              <w:rPr>
                <w:rFonts w:ascii="Times New Roman" w:eastAsia="Times New Roman" w:hAnsi="Times New Roman" w:cs="Times New Roman"/>
                <w:b/>
                <w:lang w:val="sr-Cyrl-CS"/>
              </w:rPr>
            </w:pPr>
            <w:r w:rsidRPr="00A23D3D">
              <w:rPr>
                <w:rFonts w:ascii="Times New Roman" w:eastAsia="Times New Roman" w:hAnsi="Times New Roman" w:cs="Times New Roman"/>
                <w:lang w:val="sr-Cyrl-CS"/>
              </w:rPr>
              <w:t>*Опционо: кивете 50мм и 100мм</w:t>
            </w:r>
          </w:p>
        </w:tc>
        <w:tc>
          <w:tcPr>
            <w:tcW w:w="587" w:type="dxa"/>
            <w:tcBorders>
              <w:top w:val="single" w:sz="4" w:space="0" w:color="000000"/>
              <w:left w:val="single" w:sz="4" w:space="0" w:color="000000"/>
              <w:bottom w:val="single" w:sz="4" w:space="0" w:color="000000"/>
            </w:tcBorders>
            <w:shd w:val="clear" w:color="auto" w:fill="auto"/>
            <w:vAlign w:val="center"/>
          </w:tcPr>
          <w:p w:rsidR="006F0DF9" w:rsidRDefault="006F0DF9" w:rsidP="00A81821">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Pr>
                <w:rFonts w:ascii="Times New Roman" w:hAnsi="Times New Roman" w:cs="Times New Roman"/>
                <w:lang w:val="sr-Cyrl-CS"/>
              </w:rPr>
              <w:t>Ком.</w:t>
            </w:r>
          </w:p>
        </w:tc>
        <w:tc>
          <w:tcPr>
            <w:tcW w:w="565" w:type="dxa"/>
            <w:tcBorders>
              <w:top w:val="single" w:sz="4" w:space="0" w:color="000000"/>
              <w:left w:val="single" w:sz="4" w:space="0" w:color="000000"/>
              <w:bottom w:val="single" w:sz="4" w:space="0" w:color="000000"/>
            </w:tcBorders>
            <w:shd w:val="clear" w:color="auto" w:fill="auto"/>
            <w:vAlign w:val="center"/>
          </w:tcPr>
          <w:p w:rsidR="006F0DF9" w:rsidRDefault="006F0DF9" w:rsidP="00A81821">
            <w:pPr>
              <w:pStyle w:val="NoSpacing"/>
              <w:jc w:val="center"/>
              <w:rPr>
                <w:rFonts w:ascii="Times New Roman" w:hAnsi="Times New Roman" w:cs="Times New Roman"/>
                <w:lang w:val="sr-Cyrl-CS"/>
              </w:rPr>
            </w:pPr>
            <w:r>
              <w:rPr>
                <w:rFonts w:ascii="Times New Roman" w:hAnsi="Times New Roman" w:cs="Times New Roman"/>
                <w:lang w:val="sr-Cyrl-CS"/>
              </w:rPr>
              <w:t>1</w:t>
            </w:r>
          </w:p>
        </w:tc>
        <w:tc>
          <w:tcPr>
            <w:tcW w:w="1699" w:type="dxa"/>
            <w:tcBorders>
              <w:top w:val="single" w:sz="4" w:space="0" w:color="000000"/>
              <w:left w:val="single" w:sz="4" w:space="0" w:color="000000"/>
              <w:bottom w:val="single" w:sz="4" w:space="0" w:color="000000"/>
            </w:tcBorders>
            <w:shd w:val="clear" w:color="auto" w:fill="auto"/>
          </w:tcPr>
          <w:p w:rsidR="006F0DF9" w:rsidRPr="00890525" w:rsidRDefault="006F0DF9" w:rsidP="00890525">
            <w:pPr>
              <w:pStyle w:val="NoSpacing"/>
              <w:rPr>
                <w:rFonts w:ascii="Times New Roman" w:hAnsi="Times New Roman" w:cs="Times New Roman"/>
              </w:rPr>
            </w:pPr>
          </w:p>
        </w:tc>
        <w:tc>
          <w:tcPr>
            <w:tcW w:w="1829" w:type="dxa"/>
            <w:gridSpan w:val="2"/>
            <w:tcBorders>
              <w:top w:val="single" w:sz="4" w:space="0" w:color="000000"/>
              <w:left w:val="single" w:sz="4" w:space="0" w:color="000000"/>
              <w:bottom w:val="single" w:sz="4" w:space="0" w:color="000000"/>
            </w:tcBorders>
            <w:shd w:val="clear" w:color="auto" w:fill="auto"/>
          </w:tcPr>
          <w:p w:rsidR="006F0DF9" w:rsidRPr="00890525" w:rsidRDefault="006F0DF9" w:rsidP="00890525">
            <w:pPr>
              <w:pStyle w:val="NoSpacing"/>
              <w:rPr>
                <w:rFonts w:ascii="Times New Roman" w:hAnsi="Times New Roman" w:cs="Times New Roman"/>
              </w:rPr>
            </w:pPr>
          </w:p>
        </w:tc>
        <w:tc>
          <w:tcPr>
            <w:tcW w:w="20" w:type="dxa"/>
            <w:tcBorders>
              <w:top w:val="single" w:sz="4" w:space="0" w:color="000000"/>
              <w:left w:val="single" w:sz="4" w:space="0" w:color="000000"/>
              <w:bottom w:val="single" w:sz="4" w:space="0" w:color="000000"/>
            </w:tcBorders>
            <w:shd w:val="clear" w:color="auto" w:fill="auto"/>
          </w:tcPr>
          <w:p w:rsidR="006F0DF9" w:rsidRPr="00890525" w:rsidRDefault="006F0DF9" w:rsidP="00890525">
            <w:pPr>
              <w:pStyle w:val="NoSpacing"/>
              <w:rPr>
                <w:rFonts w:ascii="Times New Roman" w:hAnsi="Times New Roman" w:cs="Times New Roman"/>
              </w:rPr>
            </w:pPr>
          </w:p>
        </w:tc>
      </w:tr>
      <w:tr w:rsidR="00CD0103" w:rsidTr="0047012D">
        <w:trPr>
          <w:trHeight w:val="758"/>
        </w:trPr>
        <w:tc>
          <w:tcPr>
            <w:tcW w:w="5261" w:type="dxa"/>
            <w:gridSpan w:val="4"/>
            <w:tcBorders>
              <w:top w:val="single" w:sz="4" w:space="0" w:color="000000"/>
              <w:left w:val="single" w:sz="4" w:space="0" w:color="000000"/>
              <w:bottom w:val="single" w:sz="4" w:space="0" w:color="000000"/>
            </w:tcBorders>
            <w:shd w:val="clear" w:color="auto" w:fill="auto"/>
            <w:vAlign w:val="center"/>
          </w:tcPr>
          <w:p w:rsidR="00CD0103" w:rsidRDefault="00CD0103" w:rsidP="00750E8F">
            <w:pPr>
              <w:pStyle w:val="NoSpacing"/>
              <w:snapToGrid w:val="0"/>
              <w:rPr>
                <w:rFonts w:ascii="Times New Roman" w:hAnsi="Times New Roman" w:cs="Times New Roman"/>
                <w:b/>
                <w:lang w:val="ru-RU"/>
              </w:rPr>
            </w:pPr>
          </w:p>
          <w:p w:rsidR="00CD0103" w:rsidRDefault="00CD0103" w:rsidP="00750E8F">
            <w:pPr>
              <w:pStyle w:val="NoSpacing"/>
              <w:jc w:val="center"/>
              <w:rPr>
                <w:sz w:val="20"/>
                <w:szCs w:val="20"/>
                <w:lang w:val="sr-Cyrl-CS"/>
              </w:rPr>
            </w:pPr>
            <w:r>
              <w:rPr>
                <w:rFonts w:ascii="Times New Roman" w:hAnsi="Times New Roman" w:cs="Times New Roman"/>
                <w:b/>
                <w:lang w:val="ru-RU"/>
              </w:rPr>
              <w:t>УКУПНО ПОНУЂЕНА ЦЕНА (без ПДВ-а)</w:t>
            </w:r>
          </w:p>
        </w:tc>
        <w:tc>
          <w:tcPr>
            <w:tcW w:w="3528" w:type="dxa"/>
            <w:gridSpan w:val="3"/>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4290" w:type="dxa"/>
            <w:gridSpan w:val="3"/>
            <w:tcBorders>
              <w:left w:val="single" w:sz="4" w:space="0" w:color="000000"/>
            </w:tcBorders>
            <w:shd w:val="clear" w:color="auto" w:fill="auto"/>
          </w:tcPr>
          <w:p w:rsidR="00CD0103" w:rsidRDefault="00CD0103">
            <w:pPr>
              <w:snapToGrid w:val="0"/>
            </w:pPr>
          </w:p>
        </w:tc>
      </w:tr>
      <w:tr w:rsidR="00750E8F" w:rsidTr="0047012D">
        <w:trPr>
          <w:trHeight w:val="480"/>
        </w:trPr>
        <w:tc>
          <w:tcPr>
            <w:tcW w:w="5261" w:type="dxa"/>
            <w:gridSpan w:val="4"/>
            <w:tcBorders>
              <w:top w:val="single" w:sz="4" w:space="0" w:color="000000"/>
              <w:left w:val="single" w:sz="4" w:space="0" w:color="000000"/>
              <w:bottom w:val="single" w:sz="4" w:space="0" w:color="000000"/>
            </w:tcBorders>
            <w:shd w:val="clear" w:color="auto" w:fill="auto"/>
            <w:vAlign w:val="center"/>
          </w:tcPr>
          <w:p w:rsidR="00750E8F" w:rsidRDefault="00750E8F" w:rsidP="00750E8F">
            <w:pPr>
              <w:pStyle w:val="NoSpacing"/>
              <w:snapToGrid w:val="0"/>
              <w:rPr>
                <w:rFonts w:ascii="Times New Roman" w:hAnsi="Times New Roman" w:cs="Times New Roman"/>
                <w:b/>
                <w:lang w:val="ru-RU"/>
              </w:rPr>
            </w:pPr>
          </w:p>
          <w:p w:rsidR="00750E8F" w:rsidRDefault="00750E8F" w:rsidP="00750E8F">
            <w:pPr>
              <w:pStyle w:val="NoSpacing"/>
              <w:snapToGrid w:val="0"/>
              <w:jc w:val="center"/>
              <w:rPr>
                <w:rFonts w:ascii="Times New Roman" w:hAnsi="Times New Roman" w:cs="Times New Roman"/>
                <w:b/>
                <w:lang w:val="ru-RU"/>
              </w:rPr>
            </w:pPr>
          </w:p>
          <w:p w:rsidR="00750E8F" w:rsidRDefault="00750E8F" w:rsidP="00750E8F">
            <w:pPr>
              <w:pStyle w:val="NoSpacing"/>
              <w:snapToGrid w:val="0"/>
              <w:jc w:val="center"/>
              <w:rPr>
                <w:rFonts w:ascii="Times New Roman" w:hAnsi="Times New Roman" w:cs="Times New Roman"/>
                <w:b/>
                <w:lang w:val="ru-RU"/>
              </w:rPr>
            </w:pPr>
            <w:r>
              <w:rPr>
                <w:rFonts w:ascii="Times New Roman" w:hAnsi="Times New Roman" w:cs="Times New Roman"/>
                <w:b/>
                <w:lang w:val="ru-RU"/>
              </w:rPr>
              <w:t>УКУПНО ПОНУЂЕНА ЦЕНА (са ПДВ-ом)</w:t>
            </w:r>
          </w:p>
        </w:tc>
        <w:tc>
          <w:tcPr>
            <w:tcW w:w="3528" w:type="dxa"/>
            <w:gridSpan w:val="3"/>
            <w:tcBorders>
              <w:top w:val="single" w:sz="4" w:space="0" w:color="000000"/>
              <w:left w:val="single" w:sz="4" w:space="0" w:color="000000"/>
              <w:bottom w:val="single" w:sz="4" w:space="0" w:color="000000"/>
            </w:tcBorders>
            <w:shd w:val="clear" w:color="auto" w:fill="E0E0E0"/>
            <w:vAlign w:val="center"/>
          </w:tcPr>
          <w:p w:rsidR="00750E8F" w:rsidRDefault="00750E8F">
            <w:pPr>
              <w:snapToGrid w:val="0"/>
              <w:spacing w:line="240" w:lineRule="auto"/>
              <w:rPr>
                <w:sz w:val="20"/>
                <w:szCs w:val="20"/>
                <w:lang w:val="sr-Cyrl-CS"/>
              </w:rPr>
            </w:pPr>
          </w:p>
        </w:tc>
        <w:tc>
          <w:tcPr>
            <w:tcW w:w="4290" w:type="dxa"/>
            <w:gridSpan w:val="3"/>
            <w:tcBorders>
              <w:left w:val="single" w:sz="4" w:space="0" w:color="000000"/>
            </w:tcBorders>
            <w:shd w:val="clear" w:color="auto" w:fill="auto"/>
          </w:tcPr>
          <w:p w:rsidR="00750E8F" w:rsidRDefault="00750E8F">
            <w:pPr>
              <w:snapToGrid w:val="0"/>
            </w:pPr>
          </w:p>
        </w:tc>
      </w:tr>
    </w:tbl>
    <w:p w:rsidR="00CD0103" w:rsidRPr="00A23D3D" w:rsidRDefault="00CD0103">
      <w:pPr>
        <w:jc w:val="both"/>
        <w:rPr>
          <w:bCs/>
          <w:iCs/>
          <w:lang w:val="sr-Cyrl-CS"/>
        </w:rPr>
      </w:pPr>
    </w:p>
    <w:p w:rsidR="00CD0103" w:rsidRDefault="00CD0103">
      <w:pPr>
        <w:jc w:val="both"/>
        <w:rPr>
          <w:bCs/>
          <w:iCs/>
        </w:rPr>
      </w:pPr>
    </w:p>
    <w:p w:rsidR="00CD0103" w:rsidRDefault="00CD0103">
      <w:pPr>
        <w:jc w:val="both"/>
        <w:rPr>
          <w:bCs/>
          <w:iCs/>
        </w:rPr>
      </w:pPr>
    </w:p>
    <w:p w:rsidR="00681533" w:rsidRPr="002F044B" w:rsidRDefault="00CD0103" w:rsidP="002F044B">
      <w:pPr>
        <w:pStyle w:val="ListParagraph"/>
        <w:ind w:left="0"/>
        <w:jc w:val="both"/>
        <w:rPr>
          <w:lang w:val="sr-Latn-CS"/>
        </w:rPr>
      </w:pPr>
      <w:r>
        <w:rPr>
          <w:rFonts w:eastAsia="Times New Roman"/>
          <w:lang w:val="sr-Cyrl-CS"/>
        </w:rPr>
        <w:t xml:space="preserve">                                                                                                                                           </w:t>
      </w:r>
      <w:r w:rsidR="002F044B">
        <w:rPr>
          <w:rFonts w:eastAsia="Times New Roman"/>
          <w:lang w:val="sr-Cyrl-CS"/>
        </w:rPr>
        <w:t xml:space="preserve">                             </w:t>
      </w:r>
    </w:p>
    <w:p w:rsidR="003035FC" w:rsidRDefault="00A23D3D" w:rsidP="00A23D3D">
      <w:pPr>
        <w:spacing w:line="240" w:lineRule="auto"/>
        <w:rPr>
          <w:b/>
          <w:bCs/>
          <w:iCs/>
          <w:lang w:val="sr-Cyrl-CS"/>
        </w:rPr>
      </w:pPr>
      <w:r>
        <w:rPr>
          <w:b/>
          <w:bCs/>
          <w:iCs/>
          <w:lang w:val="sr-Cyrl-CS"/>
        </w:rPr>
        <w:t>Напомена:</w:t>
      </w:r>
    </w:p>
    <w:p w:rsidR="00A23D3D" w:rsidRPr="00964AF3" w:rsidRDefault="00A23D3D" w:rsidP="00A23D3D">
      <w:pPr>
        <w:spacing w:line="240" w:lineRule="auto"/>
        <w:rPr>
          <w:b/>
          <w:bCs/>
          <w:lang w:val="sr-Cyrl-CS"/>
        </w:rPr>
      </w:pPr>
      <w:proofErr w:type="gramStart"/>
      <w:r w:rsidRPr="003035FC">
        <w:rPr>
          <w:bCs/>
        </w:rPr>
        <w:t>Техничке карактеристике понуђених добара доказују се оригиналном техничком спецификацијом произвођача.</w:t>
      </w:r>
      <w:proofErr w:type="gramEnd"/>
      <w:r w:rsidR="002D3584" w:rsidRPr="003035FC">
        <w:rPr>
          <w:bCs/>
          <w:lang w:val="sr-Cyrl-CS"/>
        </w:rPr>
        <w:t xml:space="preserve"> </w:t>
      </w:r>
      <w:r w:rsidR="002D3584" w:rsidRPr="00964AF3">
        <w:rPr>
          <w:b/>
          <w:bCs/>
          <w:lang w:val="sr-Cyrl-CS"/>
        </w:rPr>
        <w:t>Понуђач ј</w:t>
      </w:r>
      <w:r w:rsidRPr="00964AF3">
        <w:rPr>
          <w:b/>
          <w:bCs/>
          <w:lang w:val="sr-Cyrl-CS"/>
        </w:rPr>
        <w:t>е обавезан</w:t>
      </w:r>
      <w:r w:rsidR="00FF1EC4" w:rsidRPr="00964AF3">
        <w:rPr>
          <w:b/>
          <w:bCs/>
          <w:lang w:val="sr-Cyrl-CS"/>
        </w:rPr>
        <w:t xml:space="preserve"> да уз понуду достави каталог или други документ за понуђени апарат, на основу којег </w:t>
      </w:r>
      <w:r w:rsidR="003035FC" w:rsidRPr="00964AF3">
        <w:rPr>
          <w:b/>
          <w:bCs/>
          <w:lang w:val="sr-Cyrl-CS"/>
        </w:rPr>
        <w:t>наручилац</w:t>
      </w:r>
      <w:r w:rsidR="00FF1EC4" w:rsidRPr="00964AF3">
        <w:rPr>
          <w:b/>
          <w:bCs/>
          <w:lang w:val="sr-Cyrl-CS"/>
        </w:rPr>
        <w:t xml:space="preserve"> може </w:t>
      </w:r>
      <w:r w:rsidR="003035FC" w:rsidRPr="00964AF3">
        <w:rPr>
          <w:b/>
          <w:bCs/>
          <w:lang w:val="sr-Cyrl-CS"/>
        </w:rPr>
        <w:t>недвосмислено да изврши проверу свих наведених картеристика.</w:t>
      </w:r>
    </w:p>
    <w:p w:rsidR="00256579" w:rsidRPr="00964AF3" w:rsidRDefault="00256579" w:rsidP="00A23D3D">
      <w:pPr>
        <w:rPr>
          <w:b/>
          <w:bCs/>
          <w:iCs/>
          <w:lang w:val="sr-Cyrl-CS"/>
        </w:rPr>
      </w:pPr>
    </w:p>
    <w:p w:rsidR="003035FC" w:rsidRDefault="003035FC" w:rsidP="00A23D3D">
      <w:pPr>
        <w:rPr>
          <w:bCs/>
          <w:iCs/>
          <w:lang w:val="sr-Cyrl-CS"/>
        </w:rPr>
      </w:pPr>
      <w:r>
        <w:rPr>
          <w:bCs/>
          <w:iCs/>
          <w:lang w:val="sr-Cyrl-CS"/>
        </w:rPr>
        <w:t>Понуђач мора обезбедити обуку запослених у седшту наручиоца у трајању најмање  3 дана. Обука мора бити извршена  од стране стручних лица понуђача.</w:t>
      </w:r>
    </w:p>
    <w:p w:rsidR="003035FC" w:rsidRDefault="003035FC" w:rsidP="00A23D3D">
      <w:pPr>
        <w:rPr>
          <w:bCs/>
          <w:iCs/>
          <w:lang w:val="sr-Cyrl-CS"/>
        </w:rPr>
      </w:pPr>
    </w:p>
    <w:p w:rsidR="00A23D3D" w:rsidRDefault="00A23D3D" w:rsidP="00A23D3D">
      <w:pPr>
        <w:rPr>
          <w:b/>
          <w:bCs/>
          <w:iCs/>
          <w:lang w:val="sr-Cyrl-CS"/>
        </w:rPr>
      </w:pPr>
    </w:p>
    <w:p w:rsidR="00A23D3D" w:rsidRDefault="00A23D3D">
      <w:pPr>
        <w:jc w:val="center"/>
        <w:rPr>
          <w:b/>
          <w:bCs/>
          <w:iCs/>
          <w:lang w:val="sr-Cyrl-CS"/>
        </w:rPr>
      </w:pPr>
    </w:p>
    <w:p w:rsidR="00A23D3D" w:rsidRDefault="00A23D3D">
      <w:pPr>
        <w:jc w:val="center"/>
        <w:rPr>
          <w:b/>
          <w:bCs/>
          <w:iCs/>
          <w:lang w:val="sr-Cyrl-CS"/>
        </w:rPr>
      </w:pPr>
    </w:p>
    <w:p w:rsidR="00A23D3D" w:rsidRDefault="00A23D3D" w:rsidP="00BD79FF">
      <w:pPr>
        <w:rPr>
          <w:b/>
          <w:bCs/>
          <w:iCs/>
          <w:lang w:val="sr-Cyrl-CS"/>
        </w:rPr>
      </w:pPr>
    </w:p>
    <w:p w:rsidR="00A23D3D" w:rsidRDefault="00A23D3D">
      <w:pPr>
        <w:jc w:val="center"/>
        <w:rPr>
          <w:b/>
          <w:bCs/>
          <w:iCs/>
          <w:lang w:val="sr-Cyrl-CS"/>
        </w:rPr>
      </w:pPr>
    </w:p>
    <w:p w:rsidR="00A23D3D" w:rsidRDefault="00A23D3D">
      <w:pPr>
        <w:jc w:val="center"/>
        <w:rPr>
          <w:b/>
          <w:bCs/>
          <w:iCs/>
          <w:lang w:val="sr-Cyrl-CS"/>
        </w:rPr>
      </w:pPr>
    </w:p>
    <w:p w:rsidR="00A23D3D" w:rsidRDefault="00A23D3D">
      <w:pPr>
        <w:jc w:val="center"/>
        <w:rPr>
          <w:b/>
          <w:bCs/>
          <w:iCs/>
          <w:lang w:val="sr-Cyrl-CS"/>
        </w:rPr>
      </w:pPr>
    </w:p>
    <w:p w:rsidR="00A23D3D" w:rsidRDefault="00A23D3D">
      <w:pPr>
        <w:jc w:val="center"/>
        <w:rPr>
          <w:b/>
          <w:bCs/>
          <w:iCs/>
          <w:lang w:val="sr-Cyrl-CS"/>
        </w:rPr>
      </w:pPr>
    </w:p>
    <w:p w:rsidR="00A23D3D" w:rsidRDefault="00A23D3D">
      <w:pPr>
        <w:jc w:val="center"/>
        <w:rPr>
          <w:b/>
          <w:bCs/>
          <w:iCs/>
          <w:lang w:val="sr-Cyrl-CS"/>
        </w:rPr>
      </w:pPr>
    </w:p>
    <w:p w:rsidR="00A23D3D" w:rsidRDefault="00A23D3D">
      <w:pPr>
        <w:jc w:val="center"/>
        <w:rPr>
          <w:b/>
          <w:bCs/>
          <w:iCs/>
          <w:lang w:val="sr-Cyrl-CS"/>
        </w:rPr>
      </w:pPr>
    </w:p>
    <w:tbl>
      <w:tblPr>
        <w:tblW w:w="0" w:type="auto"/>
        <w:tblLayout w:type="fixed"/>
        <w:tblLook w:val="0000"/>
      </w:tblPr>
      <w:tblGrid>
        <w:gridCol w:w="4628"/>
        <w:gridCol w:w="837"/>
        <w:gridCol w:w="4497"/>
      </w:tblGrid>
      <w:tr w:rsidR="003035FC" w:rsidTr="00964AF3">
        <w:tc>
          <w:tcPr>
            <w:tcW w:w="4628" w:type="dxa"/>
            <w:shd w:val="clear" w:color="auto" w:fill="auto"/>
            <w:vAlign w:val="center"/>
          </w:tcPr>
          <w:p w:rsidR="003035FC" w:rsidRDefault="003035FC" w:rsidP="00964AF3">
            <w:pPr>
              <w:pStyle w:val="Stavkaspecifikacije"/>
              <w:tabs>
                <w:tab w:val="clear" w:pos="0"/>
              </w:tabs>
              <w:spacing w:line="276" w:lineRule="auto"/>
              <w:rPr>
                <w:rFonts w:eastAsia="Times New Roman"/>
              </w:rPr>
            </w:pPr>
            <w:r>
              <w:rPr>
                <w:lang w:eastAsia="en-US"/>
              </w:rPr>
              <w:t>М</w:t>
            </w:r>
            <w:r>
              <w:t>есто и датум:</w:t>
            </w:r>
          </w:p>
          <w:p w:rsidR="003035FC" w:rsidRDefault="003035FC" w:rsidP="00964AF3">
            <w:pPr>
              <w:spacing w:before="240"/>
              <w:rPr>
                <w:rFonts w:eastAsia="Times New Roman"/>
              </w:rPr>
            </w:pPr>
            <w:r>
              <w:rPr>
                <w:rFonts w:eastAsia="Times New Roman"/>
              </w:rPr>
              <w:t xml:space="preserve">      </w:t>
            </w:r>
            <w:r>
              <w:t>_____________________</w:t>
            </w:r>
            <w:r>
              <w:rPr>
                <w:lang w:val="sr-Cyrl-CS"/>
              </w:rPr>
              <w:t xml:space="preserve"> </w:t>
            </w:r>
            <w:r>
              <w:t>2015. године</w:t>
            </w:r>
          </w:p>
        </w:tc>
        <w:tc>
          <w:tcPr>
            <w:tcW w:w="837" w:type="dxa"/>
            <w:shd w:val="clear" w:color="auto" w:fill="auto"/>
            <w:vAlign w:val="center"/>
          </w:tcPr>
          <w:p w:rsidR="003035FC" w:rsidRDefault="003035FC" w:rsidP="00964AF3">
            <w:pPr>
              <w:jc w:val="center"/>
            </w:pPr>
            <w:r>
              <w:rPr>
                <w:rFonts w:eastAsia="Times New Roman"/>
              </w:rPr>
              <w:t xml:space="preserve">                      </w:t>
            </w:r>
            <w:r>
              <w:t>МП</w:t>
            </w:r>
          </w:p>
        </w:tc>
        <w:tc>
          <w:tcPr>
            <w:tcW w:w="4497" w:type="dxa"/>
            <w:shd w:val="clear" w:color="auto" w:fill="auto"/>
            <w:vAlign w:val="center"/>
          </w:tcPr>
          <w:p w:rsidR="003035FC" w:rsidRDefault="003035FC" w:rsidP="00964AF3">
            <w:pPr>
              <w:spacing w:before="480"/>
              <w:jc w:val="center"/>
              <w:rPr>
                <w:rFonts w:eastAsia="Times New Roman"/>
              </w:rPr>
            </w:pPr>
            <w:r>
              <w:t>____________________________</w:t>
            </w:r>
          </w:p>
          <w:p w:rsidR="003035FC" w:rsidRDefault="003035FC" w:rsidP="00964AF3">
            <w:pPr>
              <w:jc w:val="center"/>
            </w:pPr>
            <w:r>
              <w:rPr>
                <w:rFonts w:eastAsia="Times New Roman"/>
              </w:rPr>
              <w:t xml:space="preserve">     </w:t>
            </w:r>
            <w:r>
              <w:t>(потпис овлашћеног лица)</w:t>
            </w:r>
          </w:p>
        </w:tc>
      </w:tr>
    </w:tbl>
    <w:p w:rsidR="003035FC" w:rsidRDefault="003035FC" w:rsidP="003035FC">
      <w:pPr>
        <w:rPr>
          <w:lang w:val="sr-Cyrl-CS"/>
        </w:rPr>
      </w:pPr>
    </w:p>
    <w:p w:rsidR="003035FC" w:rsidRDefault="003035FC" w:rsidP="003035FC">
      <w:pPr>
        <w:pStyle w:val="NoSpacing"/>
        <w:jc w:val="right"/>
        <w:rPr>
          <w:rFonts w:ascii="Times New Roman" w:hAnsi="Times New Roman" w:cs="Times New Roman"/>
          <w:b/>
          <w:sz w:val="24"/>
          <w:szCs w:val="24"/>
          <w:lang w:val="sr-Cyrl-CS"/>
        </w:rPr>
      </w:pPr>
    </w:p>
    <w:p w:rsidR="003035FC" w:rsidRDefault="003035FC" w:rsidP="003035FC">
      <w:pPr>
        <w:pStyle w:val="ListParagraph"/>
        <w:ind w:left="0"/>
        <w:jc w:val="both"/>
        <w:rPr>
          <w:lang w:val="sr-Cyrl-CS"/>
        </w:rPr>
      </w:pPr>
    </w:p>
    <w:p w:rsidR="00A23D3D" w:rsidRDefault="00A23D3D">
      <w:pPr>
        <w:jc w:val="center"/>
        <w:rPr>
          <w:b/>
          <w:bCs/>
          <w:iCs/>
          <w:lang w:val="sr-Cyrl-CS"/>
        </w:rPr>
      </w:pPr>
    </w:p>
    <w:p w:rsidR="00A23D3D" w:rsidRDefault="00A23D3D">
      <w:pPr>
        <w:jc w:val="center"/>
        <w:rPr>
          <w:b/>
          <w:bCs/>
          <w:iCs/>
          <w:lang w:val="sr-Cyrl-CS"/>
        </w:rPr>
      </w:pPr>
    </w:p>
    <w:p w:rsidR="00A23D3D" w:rsidRDefault="00A23D3D">
      <w:pPr>
        <w:jc w:val="center"/>
        <w:rPr>
          <w:b/>
          <w:bCs/>
          <w:iCs/>
          <w:lang w:val="sr-Cyrl-CS"/>
        </w:rPr>
      </w:pPr>
    </w:p>
    <w:p w:rsidR="00A23D3D" w:rsidRDefault="00A23D3D">
      <w:pPr>
        <w:jc w:val="center"/>
        <w:rPr>
          <w:b/>
          <w:bCs/>
          <w:iCs/>
          <w:lang w:val="sr-Cyrl-CS"/>
        </w:rPr>
      </w:pPr>
    </w:p>
    <w:p w:rsidR="00A23D3D" w:rsidRDefault="00A23D3D">
      <w:pPr>
        <w:jc w:val="center"/>
        <w:rPr>
          <w:b/>
          <w:bCs/>
          <w:iCs/>
          <w:lang w:val="sr-Cyrl-CS"/>
        </w:rPr>
      </w:pPr>
    </w:p>
    <w:p w:rsidR="00A23D3D" w:rsidRDefault="00A23D3D" w:rsidP="003035FC">
      <w:pPr>
        <w:rPr>
          <w:b/>
          <w:bCs/>
          <w:iCs/>
          <w:lang w:val="sr-Cyrl-CS"/>
        </w:rPr>
      </w:pPr>
    </w:p>
    <w:p w:rsidR="003035FC" w:rsidRDefault="003035FC" w:rsidP="003035FC">
      <w:pPr>
        <w:rPr>
          <w:b/>
          <w:bCs/>
          <w:iCs/>
          <w:lang w:val="sr-Cyrl-CS"/>
        </w:rPr>
      </w:pPr>
    </w:p>
    <w:p w:rsidR="00A23D3D" w:rsidRDefault="00A23D3D">
      <w:pPr>
        <w:jc w:val="center"/>
        <w:rPr>
          <w:b/>
          <w:bCs/>
          <w:iCs/>
          <w:lang w:val="sr-Cyrl-CS"/>
        </w:rPr>
      </w:pPr>
    </w:p>
    <w:p w:rsidR="00A23D3D" w:rsidRDefault="00A23D3D">
      <w:pPr>
        <w:jc w:val="center"/>
        <w:rPr>
          <w:b/>
          <w:bCs/>
          <w:iCs/>
          <w:lang w:val="sr-Cyrl-CS"/>
        </w:rPr>
      </w:pPr>
    </w:p>
    <w:p w:rsidR="00BD79FF" w:rsidRDefault="00BD79FF">
      <w:pPr>
        <w:jc w:val="center"/>
        <w:rPr>
          <w:b/>
          <w:bCs/>
          <w:iCs/>
          <w:lang w:val="sr-Cyrl-CS"/>
        </w:rPr>
      </w:pPr>
    </w:p>
    <w:p w:rsidR="00BD79FF" w:rsidRPr="00A23D3D" w:rsidRDefault="00BD79FF">
      <w:pPr>
        <w:jc w:val="center"/>
        <w:rPr>
          <w:b/>
          <w:bCs/>
          <w:iCs/>
          <w:lang w:val="sr-Cyrl-CS"/>
        </w:rPr>
      </w:pPr>
    </w:p>
    <w:p w:rsidR="00256579" w:rsidRDefault="00256579">
      <w:pPr>
        <w:jc w:val="center"/>
        <w:rPr>
          <w:b/>
          <w:bCs/>
          <w:iCs/>
          <w:lang w:val="sr-Cyrl-CS"/>
        </w:rPr>
      </w:pPr>
    </w:p>
    <w:p w:rsidR="008042B1" w:rsidRDefault="008042B1">
      <w:pPr>
        <w:jc w:val="center"/>
        <w:rPr>
          <w:b/>
          <w:bCs/>
          <w:iCs/>
          <w:lang w:val="sr-Cyrl-CS"/>
        </w:rPr>
      </w:pPr>
    </w:p>
    <w:p w:rsidR="008042B1" w:rsidRDefault="008042B1">
      <w:pPr>
        <w:jc w:val="center"/>
        <w:rPr>
          <w:b/>
          <w:bCs/>
          <w:iCs/>
          <w:lang w:val="sr-Cyrl-CS"/>
        </w:rPr>
      </w:pPr>
    </w:p>
    <w:p w:rsidR="008042B1" w:rsidRDefault="008042B1">
      <w:pPr>
        <w:jc w:val="center"/>
        <w:rPr>
          <w:b/>
          <w:bCs/>
          <w:iCs/>
          <w:lang w:val="sr-Cyrl-CS"/>
        </w:rPr>
      </w:pPr>
    </w:p>
    <w:p w:rsidR="00206977" w:rsidRDefault="00206977">
      <w:pPr>
        <w:jc w:val="center"/>
        <w:rPr>
          <w:b/>
          <w:bCs/>
          <w:iCs/>
          <w:lang w:val="sr-Cyrl-CS"/>
        </w:rPr>
      </w:pPr>
    </w:p>
    <w:p w:rsidR="00206977" w:rsidRPr="008042B1" w:rsidRDefault="00206977">
      <w:pPr>
        <w:jc w:val="center"/>
        <w:rPr>
          <w:b/>
          <w:bCs/>
          <w:iCs/>
          <w:lang w:val="sr-Cyrl-CS"/>
        </w:rPr>
      </w:pPr>
    </w:p>
    <w:p w:rsidR="00446AFE" w:rsidRDefault="00446AFE" w:rsidP="009D21E8">
      <w:pPr>
        <w:rPr>
          <w:b/>
          <w:bCs/>
          <w:iCs/>
          <w:lang w:val="sr-Cyrl-CS"/>
        </w:rPr>
      </w:pPr>
    </w:p>
    <w:p w:rsidR="00C80DF5" w:rsidRDefault="00C80DF5" w:rsidP="009D21E8">
      <w:pPr>
        <w:rPr>
          <w:b/>
          <w:bCs/>
          <w:iCs/>
          <w:lang w:val="sr-Cyrl-CS"/>
        </w:rPr>
      </w:pPr>
    </w:p>
    <w:p w:rsidR="00C80DF5" w:rsidRPr="009D21E8" w:rsidRDefault="00C80DF5"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BD79FF" w:rsidRDefault="00BD79FF">
      <w:pPr>
        <w:pStyle w:val="BodyText3"/>
        <w:spacing w:after="0"/>
        <w:jc w:val="center"/>
        <w:rPr>
          <w:bCs/>
          <w:sz w:val="22"/>
          <w:szCs w:val="22"/>
          <w:lang w:val="sr-Cyrl-CS"/>
        </w:rPr>
      </w:pPr>
    </w:p>
    <w:p w:rsidR="00BD79FF" w:rsidRDefault="00BD79FF">
      <w:pPr>
        <w:pStyle w:val="BodyText3"/>
        <w:spacing w:after="0"/>
        <w:jc w:val="center"/>
        <w:rPr>
          <w:bCs/>
          <w:sz w:val="22"/>
          <w:szCs w:val="22"/>
          <w:lang w:val="sr-Cyrl-CS"/>
        </w:rPr>
      </w:pPr>
    </w:p>
    <w:p w:rsidR="00BD79FF" w:rsidRDefault="00BD79FF">
      <w:pPr>
        <w:pStyle w:val="BodyText3"/>
        <w:spacing w:after="0"/>
        <w:jc w:val="center"/>
        <w:rPr>
          <w:bCs/>
          <w:sz w:val="22"/>
          <w:szCs w:val="22"/>
          <w:lang w:val="sr-Cyrl-CS"/>
        </w:rPr>
      </w:pPr>
    </w:p>
    <w:p w:rsidR="00BD79FF" w:rsidRDefault="00BD79FF">
      <w:pPr>
        <w:pStyle w:val="BodyText3"/>
        <w:spacing w:after="0"/>
        <w:jc w:val="center"/>
        <w:rPr>
          <w:bCs/>
          <w:sz w:val="22"/>
          <w:szCs w:val="22"/>
          <w:lang w:val="sr-Cyrl-CS"/>
        </w:rPr>
      </w:pPr>
    </w:p>
    <w:p w:rsidR="00BD79FF" w:rsidRPr="00BD79FF" w:rsidRDefault="00BD79FF">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proofErr w:type="gramStart"/>
      <w:r>
        <w:rPr>
          <w:lang w:val="ru-RU"/>
        </w:rPr>
        <w:t xml:space="preserve">набавка </w:t>
      </w:r>
      <w:r w:rsidR="0047659D">
        <w:rPr>
          <w:lang w:val="ru-RU"/>
        </w:rPr>
        <w:t xml:space="preserve"> спектрофотометра</w:t>
      </w:r>
      <w:proofErr w:type="gramEnd"/>
      <w:r>
        <w:t xml:space="preserve">, ознаке и броја </w:t>
      </w:r>
      <w:r w:rsidRPr="00CF74B3">
        <w:t>ЈН-</w:t>
      </w:r>
      <w:r w:rsidR="00746259" w:rsidRPr="00CF74B3">
        <w:t>01-</w:t>
      </w:r>
      <w:r w:rsidR="00805AC7">
        <w:t>8</w:t>
      </w:r>
      <w:r w:rsidR="00746259" w:rsidRPr="00CF74B3">
        <w:t>/</w:t>
      </w:r>
      <w:r w:rsidR="0047659D">
        <w:rPr>
          <w:lang w:val="sr-Cyrl-CS"/>
        </w:rPr>
        <w:t>10</w:t>
      </w:r>
      <w:r w:rsidR="00746259" w:rsidRPr="00CF74B3">
        <w:t>-201</w:t>
      </w:r>
      <w:r w:rsidR="00805AC7">
        <w:t>5</w:t>
      </w:r>
      <w:r>
        <w:t xml:space="preserve">, </w:t>
      </w:r>
      <w:r>
        <w:rPr>
          <w:bCs/>
        </w:rPr>
        <w:t>поднели независно, без договора са другим понуђачима или заинтересованим лицима.</w:t>
      </w:r>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47659D" w:rsidRPr="0063607D" w:rsidRDefault="00CD0103" w:rsidP="0047659D">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47659D">
        <w:rPr>
          <w:lang w:val="ru-RU"/>
        </w:rPr>
        <w:t>спектрофотометра</w:t>
      </w:r>
      <w:r w:rsidR="00746259">
        <w:t>,</w:t>
      </w:r>
      <w:r>
        <w:rPr>
          <w:lang w:val="ru-RU"/>
        </w:rPr>
        <w:t xml:space="preserve"> </w:t>
      </w:r>
      <w:r>
        <w:t xml:space="preserve">ознаке и броја </w:t>
      </w:r>
      <w:r w:rsidRPr="00CF74B3">
        <w:t>ЈН-</w:t>
      </w:r>
      <w:r w:rsidR="00746259" w:rsidRPr="00CF74B3">
        <w:t>01-</w:t>
      </w:r>
      <w:r w:rsidR="00805AC7">
        <w:t>8</w:t>
      </w:r>
      <w:r w:rsidR="00746259" w:rsidRPr="00CF74B3">
        <w:t>/</w:t>
      </w:r>
      <w:r w:rsidR="0047659D">
        <w:rPr>
          <w:lang w:val="sr-Cyrl-CS"/>
        </w:rPr>
        <w:t>10</w:t>
      </w:r>
      <w:r w:rsidR="00746259" w:rsidRPr="00CF74B3">
        <w:t>-201</w:t>
      </w:r>
      <w:r w:rsidR="00805AC7">
        <w:t>5</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w:t>
      </w:r>
      <w:r w:rsidR="0047659D">
        <w:rPr>
          <w:bCs/>
          <w:iCs/>
        </w:rPr>
        <w:t>ава интелектуалне својине</w:t>
      </w:r>
      <w:r w:rsidR="0047659D">
        <w:rPr>
          <w:bCs/>
          <w:iCs/>
          <w:lang w:val="sr-Cyrl-CS"/>
        </w:rPr>
        <w:t xml:space="preserve">, </w:t>
      </w:r>
      <w:r w:rsidR="0047659D" w:rsidRPr="00153D82">
        <w:t>као и да нема</w:t>
      </w:r>
      <w:r w:rsidR="0047659D">
        <w:rPr>
          <w:lang w:val="sr-Cyrl-CS"/>
        </w:rPr>
        <w:t xml:space="preserve"> </w:t>
      </w:r>
      <w:r w:rsidR="0047659D" w:rsidRPr="00153D82">
        <w:t>забрану обављања делатности која је на снази у време подношења понуде</w:t>
      </w:r>
      <w:r w:rsidR="0047659D">
        <w:rPr>
          <w:lang w:val="sr-Cyrl-CS"/>
        </w:rPr>
        <w:t>.</w:t>
      </w:r>
    </w:p>
    <w:p w:rsidR="00CD0103" w:rsidRPr="0047659D" w:rsidRDefault="00CD0103">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25685C">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0025685C">
        <w:rPr>
          <w:b/>
          <w:bCs/>
          <w:sz w:val="22"/>
          <w:szCs w:val="22"/>
          <w:lang w:val="sr-Cyrl-CS"/>
        </w:rPr>
        <w:t>СПЕКТРОФОТОМЕТРА</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805AC7" w:rsidRPr="004F30D6">
        <w:rPr>
          <w:sz w:val="20"/>
          <w:szCs w:val="20"/>
        </w:rPr>
        <w:t>8</w:t>
      </w:r>
      <w:r w:rsidR="00B21381" w:rsidRPr="004F30D6">
        <w:rPr>
          <w:sz w:val="20"/>
          <w:szCs w:val="20"/>
          <w:lang w:val="sr-Cyrl-CS"/>
        </w:rPr>
        <w:t>/</w:t>
      </w:r>
      <w:r w:rsidR="000B6A4F">
        <w:rPr>
          <w:sz w:val="20"/>
          <w:szCs w:val="20"/>
          <w:lang w:val="sr-Cyrl-CS"/>
        </w:rPr>
        <w:t>10</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805AC7" w:rsidRPr="004F30D6">
        <w:rPr>
          <w:sz w:val="20"/>
          <w:szCs w:val="20"/>
        </w:rPr>
        <w:t>5</w:t>
      </w:r>
      <w:r w:rsidR="00B21381" w:rsidRPr="004F30D6">
        <w:rPr>
          <w:sz w:val="20"/>
          <w:szCs w:val="20"/>
          <w:lang w:val="sr-Cyrl-CS"/>
        </w:rPr>
        <w:t xml:space="preserve"> </w:t>
      </w:r>
      <w:r w:rsidRPr="004F30D6">
        <w:rPr>
          <w:sz w:val="20"/>
          <w:szCs w:val="20"/>
          <w:lang w:val="sr-Cyrl-CS"/>
        </w:rPr>
        <w:t xml:space="preserve">од </w:t>
      </w:r>
      <w:r w:rsidR="000B6A4F">
        <w:rPr>
          <w:sz w:val="20"/>
          <w:szCs w:val="20"/>
          <w:lang w:val="sr-Cyrl-CS"/>
        </w:rPr>
        <w:t>01.</w:t>
      </w:r>
      <w:r w:rsidRPr="004F30D6">
        <w:rPr>
          <w:sz w:val="20"/>
          <w:szCs w:val="20"/>
          <w:lang w:val="sr-Cyrl-CS"/>
        </w:rPr>
        <w:t>0</w:t>
      </w:r>
      <w:r w:rsidR="000B6A4F">
        <w:rPr>
          <w:sz w:val="20"/>
          <w:szCs w:val="20"/>
          <w:lang w:val="sr-Cyrl-CS"/>
        </w:rPr>
        <w:t>9</w:t>
      </w:r>
      <w:r w:rsidRPr="004F30D6">
        <w:rPr>
          <w:sz w:val="20"/>
          <w:szCs w:val="20"/>
          <w:lang w:val="sr-Cyrl-CS"/>
        </w:rPr>
        <w:t>.201</w:t>
      </w:r>
      <w:r w:rsidR="00805AC7" w:rsidRPr="004F30D6">
        <w:rPr>
          <w:sz w:val="20"/>
          <w:szCs w:val="20"/>
        </w:rPr>
        <w:t>5</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805AC7" w:rsidRPr="004F30D6">
        <w:rPr>
          <w:sz w:val="20"/>
          <w:szCs w:val="20"/>
        </w:rPr>
        <w:t>8</w:t>
      </w:r>
      <w:r w:rsidR="00B21381" w:rsidRPr="004F30D6">
        <w:rPr>
          <w:sz w:val="20"/>
          <w:szCs w:val="20"/>
          <w:lang w:val="sr-Cyrl-CS"/>
        </w:rPr>
        <w:t>/</w:t>
      </w:r>
      <w:r w:rsidR="000B6A4F">
        <w:rPr>
          <w:sz w:val="20"/>
          <w:szCs w:val="20"/>
          <w:lang w:val="sr-Cyrl-CS"/>
        </w:rPr>
        <w:t>10</w:t>
      </w:r>
      <w:r w:rsidR="00B21381" w:rsidRPr="004F30D6">
        <w:rPr>
          <w:sz w:val="20"/>
          <w:szCs w:val="20"/>
          <w:lang w:val="sr-Cyrl-CS"/>
        </w:rPr>
        <w:t>-201</w:t>
      </w:r>
      <w:r w:rsidR="00805AC7" w:rsidRPr="004F30D6">
        <w:rPr>
          <w:sz w:val="20"/>
          <w:szCs w:val="20"/>
        </w:rPr>
        <w:t>5</w:t>
      </w:r>
      <w:r w:rsidRPr="004F30D6">
        <w:rPr>
          <w:sz w:val="20"/>
          <w:szCs w:val="20"/>
          <w:lang w:val="sr-Cyrl-CS"/>
        </w:rPr>
        <w:t xml:space="preserve">, чији је предмет набавка </w:t>
      </w:r>
      <w:r w:rsidR="000B6A4F">
        <w:rPr>
          <w:sz w:val="20"/>
          <w:szCs w:val="20"/>
          <w:lang w:val="sr-Cyrl-CS"/>
        </w:rPr>
        <w:tab/>
        <w:t xml:space="preserve">спектрофотометра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0B6A4F">
        <w:rPr>
          <w:sz w:val="20"/>
          <w:szCs w:val="20"/>
          <w:lang w:val="sr-Cyrl-CS"/>
        </w:rPr>
        <w:t>спектрофотометра</w:t>
      </w:r>
      <w:r w:rsidRPr="004F30D6">
        <w:rPr>
          <w:sz w:val="20"/>
          <w:szCs w:val="20"/>
          <w:lang w:val="sr-Cyrl-CS"/>
        </w:rPr>
        <w:t xml:space="preserve">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000B6A4F">
        <w:rPr>
          <w:sz w:val="20"/>
          <w:szCs w:val="20"/>
          <w:lang w:val="sr-Cyrl-CS"/>
        </w:rPr>
        <w:t>спектрофотометра</w:t>
      </w:r>
      <w:r w:rsidR="00B21381" w:rsidRPr="004F30D6">
        <w:rPr>
          <w:sz w:val="20"/>
          <w:szCs w:val="20"/>
          <w:lang w:val="sr-Cyrl-CS"/>
        </w:rPr>
        <w:t xml:space="preserve">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w:t>
      </w:r>
      <w:r w:rsidR="00DF6AB3">
        <w:rPr>
          <w:sz w:val="20"/>
          <w:szCs w:val="20"/>
          <w:lang w:val="sr-Cyrl-CS"/>
        </w:rPr>
        <w:t>и</w:t>
      </w:r>
      <w:r w:rsidR="00BD79FF">
        <w:rPr>
          <w:sz w:val="20"/>
          <w:szCs w:val="20"/>
          <w:lang w:val="sr-Cyrl-CS"/>
        </w:rPr>
        <w:t xml:space="preserve"> у </w:t>
      </w:r>
      <w:r w:rsidR="00CD0103" w:rsidRPr="004F30D6">
        <w:rPr>
          <w:sz w:val="20"/>
          <w:szCs w:val="20"/>
          <w:lang w:val="sr-Cyrl-CS"/>
        </w:rPr>
        <w:t xml:space="preserve">року од _______ дана, </w:t>
      </w:r>
      <w:r w:rsidR="000B6A4F">
        <w:rPr>
          <w:spacing w:val="-1"/>
          <w:sz w:val="20"/>
          <w:szCs w:val="20"/>
          <w:lang w:val="sr-Cyrl-CS"/>
        </w:rPr>
        <w:t>закључења уговора</w:t>
      </w:r>
      <w:r w:rsidR="00CD0103" w:rsidRPr="004F30D6">
        <w:rPr>
          <w:spacing w:val="1"/>
          <w:sz w:val="20"/>
          <w:szCs w:val="20"/>
          <w:lang w:val="sr-Cyrl-CS"/>
        </w:rPr>
        <w:t>;</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DF6AB3" w:rsidRDefault="00DF6AB3">
      <w:pPr>
        <w:widowControl w:val="0"/>
        <w:tabs>
          <w:tab w:val="center" w:pos="5674"/>
        </w:tabs>
        <w:autoSpaceDE w:val="0"/>
        <w:spacing w:before="195" w:line="240" w:lineRule="auto"/>
        <w:jc w:val="center"/>
        <w:rPr>
          <w:b/>
          <w:bCs/>
          <w:sz w:val="20"/>
          <w:szCs w:val="20"/>
          <w:lang w:val="sr-Cyrl-CS"/>
        </w:rPr>
      </w:pPr>
    </w:p>
    <w:p w:rsidR="00DF6AB3" w:rsidRPr="00DF6AB3" w:rsidRDefault="00CD0103" w:rsidP="00DF6AB3">
      <w:pPr>
        <w:widowControl w:val="0"/>
        <w:tabs>
          <w:tab w:val="center" w:pos="5674"/>
        </w:tabs>
        <w:autoSpaceDE w:val="0"/>
        <w:spacing w:before="195" w:line="240" w:lineRule="auto"/>
        <w:jc w:val="center"/>
        <w:rPr>
          <w:b/>
          <w:bCs/>
          <w:sz w:val="20"/>
          <w:szCs w:val="20"/>
          <w:lang w:val="sr-Cyrl-CS"/>
        </w:rPr>
      </w:pPr>
      <w:proofErr w:type="gramStart"/>
      <w:r w:rsidRPr="004F30D6">
        <w:rPr>
          <w:b/>
          <w:bCs/>
          <w:sz w:val="20"/>
          <w:szCs w:val="20"/>
        </w:rPr>
        <w:lastRenderedPageBreak/>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2D2E7A" w:rsidRPr="002D2E7A" w:rsidRDefault="00CD0103" w:rsidP="002D2E7A">
      <w:pPr>
        <w:autoSpaceDE w:val="0"/>
        <w:autoSpaceDN w:val="0"/>
        <w:adjustRightInd w:val="0"/>
        <w:rPr>
          <w:color w:val="auto"/>
          <w:sz w:val="20"/>
          <w:szCs w:val="20"/>
          <w:lang w:val="sr-Cyrl-CS" w:eastAsia="sr-Cyrl-CS"/>
        </w:rPr>
      </w:pPr>
      <w:r w:rsidRPr="004F30D6">
        <w:rPr>
          <w:sz w:val="20"/>
          <w:szCs w:val="20"/>
          <w:lang w:val="sr-Cyrl-CS"/>
        </w:rPr>
        <w:tab/>
      </w:r>
      <w:r w:rsidR="002D2E7A" w:rsidRPr="002D2E7A">
        <w:rPr>
          <w:color w:val="auto"/>
          <w:sz w:val="20"/>
          <w:szCs w:val="20"/>
          <w:lang w:val="sr-Cyrl-CS" w:eastAsia="sr-Cyrl-CS"/>
        </w:rPr>
        <w:t xml:space="preserve">Квалитативни и квантитативни пријем добра извршиће представници обе уговорне стране у седишту </w:t>
      </w:r>
      <w:r w:rsidR="002D2E7A">
        <w:rPr>
          <w:color w:val="auto"/>
          <w:sz w:val="20"/>
          <w:szCs w:val="20"/>
          <w:lang w:val="sr-Cyrl-CS" w:eastAsia="sr-Cyrl-CS"/>
        </w:rPr>
        <w:t>Наручиоца</w:t>
      </w:r>
      <w:r w:rsidR="002D2E7A" w:rsidRPr="002D2E7A">
        <w:rPr>
          <w:color w:val="auto"/>
          <w:sz w:val="20"/>
          <w:szCs w:val="20"/>
          <w:lang w:val="sr-Cyrl-CS" w:eastAsia="sr-Cyrl-CS"/>
        </w:rPr>
        <w:t xml:space="preserve">,  при чему ће се сачинити </w:t>
      </w:r>
      <w:r w:rsidR="002D2E7A">
        <w:rPr>
          <w:color w:val="auto"/>
          <w:sz w:val="20"/>
          <w:szCs w:val="20"/>
          <w:lang w:val="sr-Cyrl-CS" w:eastAsia="sr-Cyrl-CS"/>
        </w:rPr>
        <w:t>З</w:t>
      </w:r>
      <w:r w:rsidR="002D2E7A" w:rsidRPr="002D2E7A">
        <w:rPr>
          <w:color w:val="auto"/>
          <w:sz w:val="20"/>
          <w:szCs w:val="20"/>
          <w:lang w:val="sr-Cyrl-CS" w:eastAsia="sr-Cyrl-CS"/>
        </w:rPr>
        <w:t>аписник о примопредаји, који потписују обе уговорне стране.</w:t>
      </w:r>
    </w:p>
    <w:p w:rsidR="002D2E7A" w:rsidRPr="002D2E7A" w:rsidRDefault="002D2E7A" w:rsidP="002D2E7A">
      <w:pPr>
        <w:autoSpaceDE w:val="0"/>
        <w:autoSpaceDN w:val="0"/>
        <w:adjustRightInd w:val="0"/>
        <w:rPr>
          <w:color w:val="auto"/>
          <w:sz w:val="20"/>
          <w:szCs w:val="20"/>
          <w:lang w:val="sr-Cyrl-CS" w:eastAsia="sr-Cyrl-CS"/>
        </w:rPr>
      </w:pPr>
      <w:r w:rsidRPr="002D2E7A">
        <w:rPr>
          <w:color w:val="auto"/>
          <w:sz w:val="20"/>
          <w:szCs w:val="20"/>
          <w:lang w:val="sr-Cyrl-CS" w:eastAsia="sr-Cyrl-CS"/>
        </w:rPr>
        <w:t xml:space="preserve">За све уочене ненеусаглашености </w:t>
      </w:r>
      <w:r>
        <w:rPr>
          <w:color w:val="auto"/>
          <w:sz w:val="20"/>
          <w:szCs w:val="20"/>
          <w:lang w:val="sr-Cyrl-CS" w:eastAsia="sr-Cyrl-CS"/>
        </w:rPr>
        <w:t>Наручилац</w:t>
      </w:r>
      <w:r w:rsidRPr="002D2E7A">
        <w:rPr>
          <w:color w:val="auto"/>
          <w:sz w:val="20"/>
          <w:szCs w:val="20"/>
          <w:lang w:val="sr-Cyrl-CS" w:eastAsia="sr-Cyrl-CS"/>
        </w:rPr>
        <w:t xml:space="preserve"> ће сачинити записник о рекламацији који ће одмах доставити </w:t>
      </w:r>
      <w:r>
        <w:rPr>
          <w:color w:val="auto"/>
          <w:sz w:val="20"/>
          <w:szCs w:val="20"/>
          <w:lang w:val="sr-Cyrl-CS" w:eastAsia="sr-Cyrl-CS"/>
        </w:rPr>
        <w:t xml:space="preserve">Испоручиоцу. </w:t>
      </w:r>
      <w:r w:rsidRPr="002D2E7A">
        <w:rPr>
          <w:color w:val="auto"/>
          <w:sz w:val="20"/>
          <w:szCs w:val="20"/>
          <w:lang w:val="sr-Cyrl-CS" w:eastAsia="sr-Cyrl-CS"/>
        </w:rPr>
        <w:t xml:space="preserve"> </w:t>
      </w:r>
      <w:r w:rsidRPr="004F30D6">
        <w:rPr>
          <w:sz w:val="20"/>
          <w:szCs w:val="20"/>
          <w:lang w:val="sr-Cyrl-CS"/>
        </w:rPr>
        <w:t>Испоручилац</w:t>
      </w:r>
      <w:r w:rsidRPr="002D2E7A">
        <w:rPr>
          <w:color w:val="auto"/>
          <w:sz w:val="20"/>
          <w:szCs w:val="20"/>
          <w:lang w:val="sr-Cyrl-CS" w:eastAsia="sr-Cyrl-CS"/>
        </w:rPr>
        <w:t xml:space="preserve"> </w:t>
      </w:r>
      <w:r>
        <w:rPr>
          <w:color w:val="auto"/>
          <w:sz w:val="20"/>
          <w:szCs w:val="20"/>
          <w:lang w:val="sr-Cyrl-CS" w:eastAsia="sr-Cyrl-CS"/>
        </w:rPr>
        <w:t xml:space="preserve"> је</w:t>
      </w:r>
      <w:r w:rsidRPr="002D2E7A">
        <w:rPr>
          <w:color w:val="auto"/>
          <w:sz w:val="20"/>
          <w:szCs w:val="20"/>
          <w:lang w:val="sr-Cyrl-CS" w:eastAsia="sr-Cyrl-CS"/>
        </w:rPr>
        <w:t>дужан да отклони уочене недостатке или рекламирано добро замени исправним најкасније у року од 8 дана по пријему рекламације.</w:t>
      </w:r>
    </w:p>
    <w:p w:rsidR="002D2E7A" w:rsidRPr="002D2E7A" w:rsidRDefault="00C30153" w:rsidP="002D2E7A">
      <w:pPr>
        <w:autoSpaceDE w:val="0"/>
        <w:autoSpaceDN w:val="0"/>
        <w:adjustRightInd w:val="0"/>
        <w:rPr>
          <w:color w:val="auto"/>
          <w:sz w:val="20"/>
          <w:szCs w:val="20"/>
          <w:lang w:val="sr-Cyrl-CS" w:eastAsia="sr-Cyrl-CS"/>
        </w:rPr>
      </w:pPr>
      <w:r>
        <w:rPr>
          <w:color w:val="auto"/>
          <w:sz w:val="20"/>
          <w:szCs w:val="20"/>
          <w:lang w:val="sr-Cyrl-CS" w:eastAsia="sr-Cyrl-CS"/>
        </w:rPr>
        <w:t xml:space="preserve">              </w:t>
      </w:r>
      <w:r w:rsidR="002D2E7A" w:rsidRPr="002D2E7A">
        <w:rPr>
          <w:color w:val="auto"/>
          <w:sz w:val="20"/>
          <w:szCs w:val="20"/>
          <w:lang w:val="sr-Cyrl-CS" w:eastAsia="sr-Cyrl-CS"/>
        </w:rPr>
        <w:t xml:space="preserve">Ако </w:t>
      </w:r>
      <w:r w:rsidR="002D2E7A">
        <w:rPr>
          <w:color w:val="auto"/>
          <w:sz w:val="20"/>
          <w:szCs w:val="20"/>
          <w:lang w:val="sr-Cyrl-CS" w:eastAsia="sr-Cyrl-CS"/>
        </w:rPr>
        <w:t>Наручилац</w:t>
      </w:r>
      <w:r w:rsidR="002D2E7A" w:rsidRPr="002D2E7A">
        <w:rPr>
          <w:color w:val="auto"/>
          <w:sz w:val="20"/>
          <w:szCs w:val="20"/>
          <w:lang w:val="sr-Cyrl-CS" w:eastAsia="sr-Cyrl-CS"/>
        </w:rPr>
        <w:t xml:space="preserve"> након пријема добра открије одређене недостатке који се  нису могли уочити у редовном поступку контроле дужан је да писаним путем одмах обавести </w:t>
      </w:r>
      <w:r w:rsidR="002D2E7A">
        <w:rPr>
          <w:color w:val="auto"/>
          <w:sz w:val="20"/>
          <w:szCs w:val="20"/>
          <w:lang w:val="sr-Cyrl-CS" w:eastAsia="sr-Cyrl-CS"/>
        </w:rPr>
        <w:t>Испоручиоца</w:t>
      </w:r>
      <w:r w:rsidR="002D2E7A" w:rsidRPr="002D2E7A">
        <w:rPr>
          <w:color w:val="auto"/>
          <w:sz w:val="20"/>
          <w:szCs w:val="20"/>
          <w:lang w:val="sr-Cyrl-CS" w:eastAsia="sr-Cyrl-CS"/>
        </w:rPr>
        <w:t>.</w:t>
      </w:r>
      <w:r w:rsidR="002D2E7A" w:rsidRPr="002D2E7A">
        <w:rPr>
          <w:sz w:val="20"/>
          <w:szCs w:val="20"/>
          <w:lang w:val="sr-Cyrl-CS"/>
        </w:rPr>
        <w:t xml:space="preserve"> </w:t>
      </w:r>
      <w:r w:rsidR="002D2E7A" w:rsidRPr="004F30D6">
        <w:rPr>
          <w:sz w:val="20"/>
          <w:szCs w:val="20"/>
          <w:lang w:val="sr-Cyrl-CS"/>
        </w:rPr>
        <w:t>Испоручилац</w:t>
      </w:r>
      <w:r w:rsidR="002D2E7A" w:rsidRPr="002D2E7A">
        <w:rPr>
          <w:color w:val="auto"/>
          <w:sz w:val="20"/>
          <w:szCs w:val="20"/>
          <w:lang w:val="sr-Cyrl-CS" w:eastAsia="sr-Cyrl-CS"/>
        </w:rPr>
        <w:t xml:space="preserve"> има обавезу да у најкраћем року отклони недостатке или та добро замени исправним.</w:t>
      </w:r>
    </w:p>
    <w:p w:rsidR="002D2E7A" w:rsidRPr="002D2E7A" w:rsidRDefault="002D2E7A" w:rsidP="002D2E7A">
      <w:pPr>
        <w:autoSpaceDE w:val="0"/>
        <w:autoSpaceDN w:val="0"/>
        <w:adjustRightInd w:val="0"/>
        <w:rPr>
          <w:color w:val="auto"/>
          <w:sz w:val="20"/>
          <w:szCs w:val="20"/>
          <w:lang w:val="sr-Cyrl-CS" w:eastAsia="sr-Cyrl-CS"/>
        </w:rPr>
      </w:pPr>
      <w:r>
        <w:rPr>
          <w:color w:val="auto"/>
          <w:sz w:val="20"/>
          <w:szCs w:val="20"/>
          <w:lang w:val="sr-Cyrl-CS" w:eastAsia="sr-Cyrl-CS"/>
        </w:rPr>
        <w:t xml:space="preserve">Испоручилав </w:t>
      </w:r>
      <w:r w:rsidRPr="002D2E7A">
        <w:rPr>
          <w:color w:val="auto"/>
          <w:sz w:val="20"/>
          <w:szCs w:val="20"/>
          <w:lang w:val="sr-Cyrl-CS" w:eastAsia="sr-Cyrl-CS"/>
        </w:rPr>
        <w:t>одговара за целокупну штету која због таквог скривеног недостатка испоручених добара проистекне.</w:t>
      </w:r>
    </w:p>
    <w:p w:rsidR="00CD0103" w:rsidRPr="002D2E7A" w:rsidRDefault="00CD0103" w:rsidP="002D2E7A">
      <w:pPr>
        <w:widowControl w:val="0"/>
        <w:tabs>
          <w:tab w:val="left" w:pos="0"/>
        </w:tabs>
        <w:autoSpaceDE w:val="0"/>
        <w:spacing w:line="240" w:lineRule="auto"/>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lang w:val="sr-Cyrl-CS"/>
        </w:rPr>
      </w:pPr>
      <w:r w:rsidRPr="004F30D6">
        <w:rPr>
          <w:b/>
          <w:sz w:val="20"/>
          <w:szCs w:val="20"/>
          <w:lang w:val="ru-RU" w:eastAsia="en-US"/>
        </w:rPr>
        <w:tab/>
      </w:r>
      <w:r w:rsidR="002D2E7A" w:rsidRPr="002D2E7A">
        <w:rPr>
          <w:color w:val="auto"/>
          <w:sz w:val="20"/>
          <w:szCs w:val="20"/>
          <w:lang w:val="sr-Cyrl-CS"/>
        </w:rPr>
        <w:t>Гарантни рок</w:t>
      </w:r>
      <w:r w:rsidR="002D2E7A" w:rsidRPr="00403EE9">
        <w:rPr>
          <w:rFonts w:ascii="Arial" w:hAnsi="Arial" w:cs="Arial"/>
          <w:color w:val="auto"/>
          <w:sz w:val="22"/>
          <w:szCs w:val="22"/>
          <w:lang w:val="sr-Cyrl-CS"/>
        </w:rPr>
        <w:t xml:space="preserve"> </w:t>
      </w:r>
      <w:r w:rsidRPr="004F30D6">
        <w:rPr>
          <w:sz w:val="20"/>
          <w:szCs w:val="20"/>
          <w:lang w:val="sr-Cyrl-CS"/>
        </w:rPr>
        <w:t>за за испоручени предмет набавке износи _____ месеци, рачунајући од дана испоруке.</w:t>
      </w:r>
    </w:p>
    <w:p w:rsidR="002D2E7A" w:rsidRPr="002D2E7A" w:rsidRDefault="002D2E7A" w:rsidP="002D2E7A">
      <w:pPr>
        <w:jc w:val="both"/>
        <w:rPr>
          <w:color w:val="auto"/>
          <w:sz w:val="20"/>
          <w:szCs w:val="20"/>
          <w:lang w:val="sr-Cyrl-CS"/>
        </w:rPr>
      </w:pPr>
      <w:r>
        <w:rPr>
          <w:color w:val="auto"/>
          <w:sz w:val="20"/>
          <w:szCs w:val="20"/>
          <w:lang w:val="sr-Cyrl-CS"/>
        </w:rPr>
        <w:t xml:space="preserve">              </w:t>
      </w:r>
      <w:r w:rsidRPr="002D2E7A">
        <w:rPr>
          <w:color w:val="auto"/>
          <w:sz w:val="20"/>
          <w:szCs w:val="20"/>
          <w:lang w:val="sr-Cyrl-CS"/>
        </w:rPr>
        <w:t>Пост гарантни период је _________________година, и почиње да тече после гарантног рока.</w:t>
      </w:r>
    </w:p>
    <w:p w:rsidR="002D2E7A" w:rsidRPr="002D2E7A" w:rsidRDefault="002D2E7A">
      <w:pPr>
        <w:widowControl w:val="0"/>
        <w:tabs>
          <w:tab w:val="left" w:pos="0"/>
        </w:tabs>
        <w:autoSpaceDE w:val="0"/>
        <w:spacing w:line="240" w:lineRule="auto"/>
        <w:jc w:val="both"/>
        <w:rPr>
          <w:sz w:val="20"/>
          <w:szCs w:val="20"/>
        </w:rPr>
      </w:pP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646B05">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170ECB">
      <w:headerReference w:type="default" r:id="rId8"/>
      <w:footerReference w:type="default" r:id="rId9"/>
      <w:pgSz w:w="11906" w:h="16838"/>
      <w:pgMar w:top="1440" w:right="1077" w:bottom="1440" w:left="1077"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61" w:rsidRDefault="008B7C61" w:rsidP="00CD0103">
      <w:r>
        <w:separator/>
      </w:r>
    </w:p>
  </w:endnote>
  <w:endnote w:type="continuationSeparator" w:id="0">
    <w:p w:rsidR="008B7C61" w:rsidRDefault="008B7C61"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default"/>
    <w:sig w:usb0="00000000" w:usb1="00000000" w:usb2="00000000"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D2A84">
      <w:tc>
        <w:tcPr>
          <w:tcW w:w="8208" w:type="dxa"/>
          <w:tcBorders>
            <w:top w:val="single" w:sz="8" w:space="0" w:color="808080"/>
            <w:bottom w:val="single" w:sz="8" w:space="0" w:color="808080"/>
          </w:tcBorders>
          <w:shd w:val="clear" w:color="auto" w:fill="auto"/>
        </w:tcPr>
        <w:p w:rsidR="001D2A84" w:rsidRPr="00805AC7" w:rsidRDefault="001D2A84">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8</w:t>
          </w:r>
          <w:r>
            <w:rPr>
              <w:i/>
              <w:color w:val="99CCFF"/>
              <w:sz w:val="18"/>
              <w:szCs w:val="18"/>
              <w:lang w:val="sr-Cyrl-CS" w:eastAsia="en-US"/>
            </w:rPr>
            <w:t>/10-201</w:t>
          </w:r>
          <w:r>
            <w:rPr>
              <w:i/>
              <w:color w:val="99CCFF"/>
              <w:sz w:val="18"/>
              <w:szCs w:val="18"/>
              <w:lang w:eastAsia="en-US"/>
            </w:rPr>
            <w:t>5</w:t>
          </w:r>
        </w:p>
        <w:p w:rsidR="001D2A84" w:rsidRDefault="001D2A84">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1D2A84" w:rsidRDefault="001D2A84" w:rsidP="00446AFE">
          <w:pPr>
            <w:pStyle w:val="Footer"/>
            <w:rPr>
              <w:i/>
              <w:color w:val="99CCFF"/>
              <w:sz w:val="18"/>
              <w:szCs w:val="18"/>
              <w:lang w:val="sr-Cyrl-CS" w:eastAsia="en-U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C30153">
            <w:rPr>
              <w:rStyle w:val="PageNumber"/>
              <w:i/>
              <w:noProof/>
              <w:color w:val="99CCFF"/>
              <w:sz w:val="20"/>
              <w:szCs w:val="20"/>
            </w:rPr>
            <w:t>1</w:t>
          </w:r>
          <w:r>
            <w:rPr>
              <w:rStyle w:val="PageNumber"/>
              <w:i/>
              <w:color w:val="99CCFF"/>
              <w:sz w:val="20"/>
              <w:szCs w:val="20"/>
            </w:rPr>
            <w:fldChar w:fldCharType="end"/>
          </w:r>
          <w:r>
            <w:rPr>
              <w:i/>
              <w:color w:val="99CCFF"/>
              <w:sz w:val="18"/>
              <w:szCs w:val="18"/>
              <w:lang w:val="sr-Cyrl-CS" w:eastAsia="en-US"/>
            </w:rPr>
            <w:t>/</w:t>
          </w:r>
          <w:r w:rsidR="00C30153">
            <w:rPr>
              <w:i/>
              <w:color w:val="99CCFF"/>
              <w:sz w:val="18"/>
              <w:szCs w:val="18"/>
              <w:lang w:val="sr-Cyrl-CS" w:eastAsia="en-US"/>
            </w:rPr>
            <w:t>27</w:t>
          </w:r>
        </w:p>
        <w:p w:rsidR="00C30153" w:rsidRPr="00C30153" w:rsidRDefault="00C30153" w:rsidP="00446AFE">
          <w:pPr>
            <w:pStyle w:val="Footer"/>
            <w:rPr>
              <w:lang w:val="sr-Cyrl-CS"/>
            </w:rPr>
          </w:pPr>
        </w:p>
      </w:tc>
    </w:tr>
    <w:tr w:rsidR="001D2A84">
      <w:tc>
        <w:tcPr>
          <w:tcW w:w="8208" w:type="dxa"/>
          <w:tcBorders>
            <w:top w:val="single" w:sz="8" w:space="0" w:color="808080"/>
          </w:tcBorders>
          <w:shd w:val="clear" w:color="auto" w:fill="auto"/>
        </w:tcPr>
        <w:p w:rsidR="001D2A84" w:rsidRDefault="001D2A84">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1D2A84" w:rsidRDefault="001D2A84">
          <w:pPr>
            <w:pStyle w:val="Footer"/>
            <w:snapToGrid w:val="0"/>
          </w:pPr>
        </w:p>
      </w:tc>
    </w:tr>
  </w:tbl>
  <w:p w:rsidR="001D2A84" w:rsidRDefault="001D2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61" w:rsidRDefault="008B7C61" w:rsidP="00CD0103">
      <w:r>
        <w:separator/>
      </w:r>
    </w:p>
  </w:footnote>
  <w:footnote w:type="continuationSeparator" w:id="0">
    <w:p w:rsidR="008B7C61" w:rsidRDefault="008B7C61"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84" w:rsidRPr="00C06439" w:rsidRDefault="001D2A84">
    <w:pPr>
      <w:pStyle w:val="NoSpacing"/>
      <w:tabs>
        <w:tab w:val="left" w:pos="3750"/>
        <w:tab w:val="center" w:pos="5122"/>
        <w:tab w:val="left" w:pos="8625"/>
      </w:tabs>
      <w:jc w:val="center"/>
    </w:pPr>
  </w:p>
  <w:p w:rsidR="001D2A84" w:rsidRDefault="001D2A84">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8">
    <w:nsid w:val="66244AEA"/>
    <w:multiLevelType w:val="hybridMultilevel"/>
    <w:tmpl w:val="66369D88"/>
    <w:lvl w:ilvl="0" w:tplc="081A0001">
      <w:start w:val="1"/>
      <w:numFmt w:val="bullet"/>
      <w:lvlText w:val=""/>
      <w:lvlJc w:val="left"/>
      <w:pPr>
        <w:ind w:left="759" w:hanging="360"/>
      </w:pPr>
      <w:rPr>
        <w:rFonts w:ascii="Symbol" w:hAnsi="Symbol" w:hint="default"/>
      </w:rPr>
    </w:lvl>
    <w:lvl w:ilvl="1" w:tplc="081A0003" w:tentative="1">
      <w:start w:val="1"/>
      <w:numFmt w:val="bullet"/>
      <w:lvlText w:val="o"/>
      <w:lvlJc w:val="left"/>
      <w:pPr>
        <w:ind w:left="1479" w:hanging="360"/>
      </w:pPr>
      <w:rPr>
        <w:rFonts w:ascii="Courier New" w:hAnsi="Courier New" w:cs="Courier New" w:hint="default"/>
      </w:rPr>
    </w:lvl>
    <w:lvl w:ilvl="2" w:tplc="081A0005" w:tentative="1">
      <w:start w:val="1"/>
      <w:numFmt w:val="bullet"/>
      <w:lvlText w:val=""/>
      <w:lvlJc w:val="left"/>
      <w:pPr>
        <w:ind w:left="2199" w:hanging="360"/>
      </w:pPr>
      <w:rPr>
        <w:rFonts w:ascii="Wingdings" w:hAnsi="Wingdings" w:hint="default"/>
      </w:rPr>
    </w:lvl>
    <w:lvl w:ilvl="3" w:tplc="081A0001" w:tentative="1">
      <w:start w:val="1"/>
      <w:numFmt w:val="bullet"/>
      <w:lvlText w:val=""/>
      <w:lvlJc w:val="left"/>
      <w:pPr>
        <w:ind w:left="2919" w:hanging="360"/>
      </w:pPr>
      <w:rPr>
        <w:rFonts w:ascii="Symbol" w:hAnsi="Symbol" w:hint="default"/>
      </w:rPr>
    </w:lvl>
    <w:lvl w:ilvl="4" w:tplc="081A0003" w:tentative="1">
      <w:start w:val="1"/>
      <w:numFmt w:val="bullet"/>
      <w:lvlText w:val="o"/>
      <w:lvlJc w:val="left"/>
      <w:pPr>
        <w:ind w:left="3639" w:hanging="360"/>
      </w:pPr>
      <w:rPr>
        <w:rFonts w:ascii="Courier New" w:hAnsi="Courier New" w:cs="Courier New" w:hint="default"/>
      </w:rPr>
    </w:lvl>
    <w:lvl w:ilvl="5" w:tplc="081A0005" w:tentative="1">
      <w:start w:val="1"/>
      <w:numFmt w:val="bullet"/>
      <w:lvlText w:val=""/>
      <w:lvlJc w:val="left"/>
      <w:pPr>
        <w:ind w:left="4359" w:hanging="360"/>
      </w:pPr>
      <w:rPr>
        <w:rFonts w:ascii="Wingdings" w:hAnsi="Wingdings" w:hint="default"/>
      </w:rPr>
    </w:lvl>
    <w:lvl w:ilvl="6" w:tplc="081A0001" w:tentative="1">
      <w:start w:val="1"/>
      <w:numFmt w:val="bullet"/>
      <w:lvlText w:val=""/>
      <w:lvlJc w:val="left"/>
      <w:pPr>
        <w:ind w:left="5079" w:hanging="360"/>
      </w:pPr>
      <w:rPr>
        <w:rFonts w:ascii="Symbol" w:hAnsi="Symbol" w:hint="default"/>
      </w:rPr>
    </w:lvl>
    <w:lvl w:ilvl="7" w:tplc="081A0003" w:tentative="1">
      <w:start w:val="1"/>
      <w:numFmt w:val="bullet"/>
      <w:lvlText w:val="o"/>
      <w:lvlJc w:val="left"/>
      <w:pPr>
        <w:ind w:left="5799" w:hanging="360"/>
      </w:pPr>
      <w:rPr>
        <w:rFonts w:ascii="Courier New" w:hAnsi="Courier New" w:cs="Courier New" w:hint="default"/>
      </w:rPr>
    </w:lvl>
    <w:lvl w:ilvl="8" w:tplc="081A0005" w:tentative="1">
      <w:start w:val="1"/>
      <w:numFmt w:val="bullet"/>
      <w:lvlText w:val=""/>
      <w:lvlJc w:val="left"/>
      <w:pPr>
        <w:ind w:left="651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98D"/>
    <w:rsid w:val="00002ADC"/>
    <w:rsid w:val="00004720"/>
    <w:rsid w:val="0001061F"/>
    <w:rsid w:val="000602C3"/>
    <w:rsid w:val="00074BDA"/>
    <w:rsid w:val="000B3B9B"/>
    <w:rsid w:val="000B6A4F"/>
    <w:rsid w:val="000C447D"/>
    <w:rsid w:val="000C6535"/>
    <w:rsid w:val="000D18DF"/>
    <w:rsid w:val="000D65C9"/>
    <w:rsid w:val="000E7DDE"/>
    <w:rsid w:val="00122316"/>
    <w:rsid w:val="00127065"/>
    <w:rsid w:val="00133BB1"/>
    <w:rsid w:val="00142358"/>
    <w:rsid w:val="00145051"/>
    <w:rsid w:val="0015358E"/>
    <w:rsid w:val="00155851"/>
    <w:rsid w:val="0016367F"/>
    <w:rsid w:val="00170ECB"/>
    <w:rsid w:val="00172827"/>
    <w:rsid w:val="001B0875"/>
    <w:rsid w:val="001B759F"/>
    <w:rsid w:val="001D2A84"/>
    <w:rsid w:val="001F53E5"/>
    <w:rsid w:val="002058C3"/>
    <w:rsid w:val="00206977"/>
    <w:rsid w:val="00211DD9"/>
    <w:rsid w:val="002302D3"/>
    <w:rsid w:val="00256579"/>
    <w:rsid w:val="0025685C"/>
    <w:rsid w:val="00265824"/>
    <w:rsid w:val="00270AA2"/>
    <w:rsid w:val="0028213A"/>
    <w:rsid w:val="002827AA"/>
    <w:rsid w:val="002A7BAC"/>
    <w:rsid w:val="002D2E7A"/>
    <w:rsid w:val="002D3584"/>
    <w:rsid w:val="002F044B"/>
    <w:rsid w:val="003035FC"/>
    <w:rsid w:val="00311612"/>
    <w:rsid w:val="00311A99"/>
    <w:rsid w:val="00330C6A"/>
    <w:rsid w:val="003455AB"/>
    <w:rsid w:val="00347D96"/>
    <w:rsid w:val="0037105F"/>
    <w:rsid w:val="00381D1D"/>
    <w:rsid w:val="003A4AC3"/>
    <w:rsid w:val="003C1ECF"/>
    <w:rsid w:val="003C4E29"/>
    <w:rsid w:val="003D2B20"/>
    <w:rsid w:val="003E10E2"/>
    <w:rsid w:val="003F334C"/>
    <w:rsid w:val="003F6F1A"/>
    <w:rsid w:val="00411D1C"/>
    <w:rsid w:val="004319C7"/>
    <w:rsid w:val="00441922"/>
    <w:rsid w:val="00446AFE"/>
    <w:rsid w:val="00466F10"/>
    <w:rsid w:val="0047012D"/>
    <w:rsid w:val="0047659D"/>
    <w:rsid w:val="004A6AE7"/>
    <w:rsid w:val="004D24B4"/>
    <w:rsid w:val="004D6B4C"/>
    <w:rsid w:val="004F0BEC"/>
    <w:rsid w:val="004F30D6"/>
    <w:rsid w:val="00527B04"/>
    <w:rsid w:val="00534C71"/>
    <w:rsid w:val="00546676"/>
    <w:rsid w:val="005609EB"/>
    <w:rsid w:val="0056136C"/>
    <w:rsid w:val="00561945"/>
    <w:rsid w:val="005731BE"/>
    <w:rsid w:val="005813A5"/>
    <w:rsid w:val="00583531"/>
    <w:rsid w:val="005854CA"/>
    <w:rsid w:val="005A7CF8"/>
    <w:rsid w:val="005C62F3"/>
    <w:rsid w:val="005D40CC"/>
    <w:rsid w:val="005E3435"/>
    <w:rsid w:val="005E5103"/>
    <w:rsid w:val="005F363A"/>
    <w:rsid w:val="00607CEF"/>
    <w:rsid w:val="006125CF"/>
    <w:rsid w:val="006160AE"/>
    <w:rsid w:val="00631170"/>
    <w:rsid w:val="00631D94"/>
    <w:rsid w:val="006355AE"/>
    <w:rsid w:val="006436F9"/>
    <w:rsid w:val="00646B05"/>
    <w:rsid w:val="00652FC6"/>
    <w:rsid w:val="00655CE8"/>
    <w:rsid w:val="00656D00"/>
    <w:rsid w:val="00672964"/>
    <w:rsid w:val="00681533"/>
    <w:rsid w:val="00687072"/>
    <w:rsid w:val="00690247"/>
    <w:rsid w:val="006906C7"/>
    <w:rsid w:val="006A2595"/>
    <w:rsid w:val="006B111B"/>
    <w:rsid w:val="006D124B"/>
    <w:rsid w:val="006E750B"/>
    <w:rsid w:val="006F0DF9"/>
    <w:rsid w:val="006F5639"/>
    <w:rsid w:val="00707A4D"/>
    <w:rsid w:val="00713B3A"/>
    <w:rsid w:val="0072143B"/>
    <w:rsid w:val="00736E3B"/>
    <w:rsid w:val="00745F2A"/>
    <w:rsid w:val="00746259"/>
    <w:rsid w:val="00750E8F"/>
    <w:rsid w:val="00751C34"/>
    <w:rsid w:val="00770CDE"/>
    <w:rsid w:val="007B1C64"/>
    <w:rsid w:val="007B7A60"/>
    <w:rsid w:val="007D301C"/>
    <w:rsid w:val="007F04FD"/>
    <w:rsid w:val="008042B1"/>
    <w:rsid w:val="0080450F"/>
    <w:rsid w:val="00805225"/>
    <w:rsid w:val="00805AC7"/>
    <w:rsid w:val="00805B6F"/>
    <w:rsid w:val="00815529"/>
    <w:rsid w:val="0084428A"/>
    <w:rsid w:val="00861ACD"/>
    <w:rsid w:val="0086296D"/>
    <w:rsid w:val="00890525"/>
    <w:rsid w:val="008B4876"/>
    <w:rsid w:val="008B5B74"/>
    <w:rsid w:val="008B7C61"/>
    <w:rsid w:val="008D1DFD"/>
    <w:rsid w:val="0090737A"/>
    <w:rsid w:val="00910F63"/>
    <w:rsid w:val="009231F1"/>
    <w:rsid w:val="00933E6F"/>
    <w:rsid w:val="009351E6"/>
    <w:rsid w:val="00955FFF"/>
    <w:rsid w:val="00961AF9"/>
    <w:rsid w:val="0096346A"/>
    <w:rsid w:val="00964AF3"/>
    <w:rsid w:val="009739E0"/>
    <w:rsid w:val="00974C68"/>
    <w:rsid w:val="009808EF"/>
    <w:rsid w:val="00983FD3"/>
    <w:rsid w:val="009846AF"/>
    <w:rsid w:val="009A1230"/>
    <w:rsid w:val="009A1B02"/>
    <w:rsid w:val="009B2E32"/>
    <w:rsid w:val="009C203D"/>
    <w:rsid w:val="009D21E8"/>
    <w:rsid w:val="009D3C66"/>
    <w:rsid w:val="00A22D0E"/>
    <w:rsid w:val="00A23D3D"/>
    <w:rsid w:val="00A2730C"/>
    <w:rsid w:val="00A34F37"/>
    <w:rsid w:val="00A47840"/>
    <w:rsid w:val="00A57011"/>
    <w:rsid w:val="00A71A72"/>
    <w:rsid w:val="00A81821"/>
    <w:rsid w:val="00A85540"/>
    <w:rsid w:val="00A85E3C"/>
    <w:rsid w:val="00A90DDF"/>
    <w:rsid w:val="00AC0189"/>
    <w:rsid w:val="00AC2EE0"/>
    <w:rsid w:val="00AC4256"/>
    <w:rsid w:val="00AF5690"/>
    <w:rsid w:val="00B03B99"/>
    <w:rsid w:val="00B0446E"/>
    <w:rsid w:val="00B21381"/>
    <w:rsid w:val="00B21AE5"/>
    <w:rsid w:val="00B242F8"/>
    <w:rsid w:val="00B34DF4"/>
    <w:rsid w:val="00B41E0B"/>
    <w:rsid w:val="00B64D45"/>
    <w:rsid w:val="00B82891"/>
    <w:rsid w:val="00B90748"/>
    <w:rsid w:val="00B971C3"/>
    <w:rsid w:val="00BA523C"/>
    <w:rsid w:val="00BA5808"/>
    <w:rsid w:val="00BA584F"/>
    <w:rsid w:val="00BB1765"/>
    <w:rsid w:val="00BD79FF"/>
    <w:rsid w:val="00BE2951"/>
    <w:rsid w:val="00BE45BE"/>
    <w:rsid w:val="00BE5123"/>
    <w:rsid w:val="00BF28E6"/>
    <w:rsid w:val="00BF6D3E"/>
    <w:rsid w:val="00C05A34"/>
    <w:rsid w:val="00C06439"/>
    <w:rsid w:val="00C104FD"/>
    <w:rsid w:val="00C30153"/>
    <w:rsid w:val="00C53ABA"/>
    <w:rsid w:val="00C76F73"/>
    <w:rsid w:val="00C80DF5"/>
    <w:rsid w:val="00C84CB1"/>
    <w:rsid w:val="00C92051"/>
    <w:rsid w:val="00C9587A"/>
    <w:rsid w:val="00CA1274"/>
    <w:rsid w:val="00CA2DED"/>
    <w:rsid w:val="00CA38E1"/>
    <w:rsid w:val="00CC0112"/>
    <w:rsid w:val="00CC0E92"/>
    <w:rsid w:val="00CD0103"/>
    <w:rsid w:val="00CF0811"/>
    <w:rsid w:val="00CF4844"/>
    <w:rsid w:val="00CF74B3"/>
    <w:rsid w:val="00D826E8"/>
    <w:rsid w:val="00DA6CCA"/>
    <w:rsid w:val="00DB51B6"/>
    <w:rsid w:val="00DD7D8C"/>
    <w:rsid w:val="00DF0DF5"/>
    <w:rsid w:val="00DF6AB3"/>
    <w:rsid w:val="00E01A52"/>
    <w:rsid w:val="00E22182"/>
    <w:rsid w:val="00E412C1"/>
    <w:rsid w:val="00E423BE"/>
    <w:rsid w:val="00E47AB2"/>
    <w:rsid w:val="00E73AE1"/>
    <w:rsid w:val="00E82A46"/>
    <w:rsid w:val="00E8548D"/>
    <w:rsid w:val="00E8705D"/>
    <w:rsid w:val="00E96673"/>
    <w:rsid w:val="00EB475A"/>
    <w:rsid w:val="00ED4308"/>
    <w:rsid w:val="00ED5FE1"/>
    <w:rsid w:val="00EE0441"/>
    <w:rsid w:val="00EF0AD2"/>
    <w:rsid w:val="00EF2027"/>
    <w:rsid w:val="00F222FE"/>
    <w:rsid w:val="00F35E4D"/>
    <w:rsid w:val="00F37657"/>
    <w:rsid w:val="00F62D25"/>
    <w:rsid w:val="00F664B6"/>
    <w:rsid w:val="00F675C5"/>
    <w:rsid w:val="00F77A36"/>
    <w:rsid w:val="00F8017F"/>
    <w:rsid w:val="00F821E9"/>
    <w:rsid w:val="00FB21F8"/>
    <w:rsid w:val="00FC235C"/>
    <w:rsid w:val="00FC568A"/>
    <w:rsid w:val="00FD4EDE"/>
    <w:rsid w:val="00FF1A2E"/>
    <w:rsid w:val="00FF1EC4"/>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s>
</file>

<file path=word/webSettings.xml><?xml version="1.0" encoding="utf-8"?>
<w:webSettings xmlns:r="http://schemas.openxmlformats.org/officeDocument/2006/relationships" xmlns:w="http://schemas.openxmlformats.org/wordprocessingml/2006/main">
  <w:divs>
    <w:div w:id="3231490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1242444400">
      <w:bodyDiv w:val="1"/>
      <w:marLeft w:val="0"/>
      <w:marRight w:val="0"/>
      <w:marTop w:val="0"/>
      <w:marBottom w:val="0"/>
      <w:divBdr>
        <w:top w:val="none" w:sz="0" w:space="0" w:color="auto"/>
        <w:left w:val="none" w:sz="0" w:space="0" w:color="auto"/>
        <w:bottom w:val="none" w:sz="0" w:space="0" w:color="auto"/>
        <w:right w:val="none" w:sz="0" w:space="0" w:color="auto"/>
      </w:divBdr>
    </w:div>
    <w:div w:id="21257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49294-95CB-456B-9580-F5B17D10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27</Pages>
  <Words>7914</Words>
  <Characters>45115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52924</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13</cp:revision>
  <cp:lastPrinted>2015-09-11T07:51:00Z</cp:lastPrinted>
  <dcterms:created xsi:type="dcterms:W3CDTF">2015-08-31T10:30:00Z</dcterms:created>
  <dcterms:modified xsi:type="dcterms:W3CDTF">2015-09-11T07:54:00Z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