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F62F2" w14:textId="77777777" w:rsidR="00ED29B8" w:rsidRPr="00ED29B8" w:rsidRDefault="00ED29B8" w:rsidP="00ED29B8">
      <w:pPr>
        <w:spacing w:after="160" w:line="259" w:lineRule="auto"/>
        <w:jc w:val="center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О Б Р А З А Ц     П О Н У Д Е</w:t>
      </w:r>
    </w:p>
    <w:tbl>
      <w:tblPr>
        <w:tblStyle w:val="TableGrid"/>
        <w:tblpPr w:leftFromText="180" w:rightFromText="180" w:vertAnchor="text" w:horzAnchor="margin" w:tblpY="-55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ED29B8" w:rsidRPr="00ED29B8" w14:paraId="4CA462ED" w14:textId="77777777" w:rsidTr="00AB2E81">
        <w:tc>
          <w:tcPr>
            <w:tcW w:w="9350" w:type="dxa"/>
          </w:tcPr>
          <w:p w14:paraId="2653D6ED" w14:textId="77777777" w:rsidR="00ED29B8" w:rsidRPr="00ED29B8" w:rsidRDefault="00ED29B8" w:rsidP="00ED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>За продају- куповину путничког аутобуса</w:t>
            </w:r>
          </w:p>
          <w:p w14:paraId="796902FB" w14:textId="77777777" w:rsidR="00ED29B8" w:rsidRPr="00ED29B8" w:rsidRDefault="00ED29B8" w:rsidP="00ED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405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ED29B8" w:rsidRPr="00ED29B8" w14:paraId="37965A8D" w14:textId="77777777" w:rsidTr="00AB2E81">
        <w:tc>
          <w:tcPr>
            <w:tcW w:w="4675" w:type="dxa"/>
          </w:tcPr>
          <w:p w14:paraId="5973EECB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szCs w:val="24"/>
                <w:lang w:val="sr-Cyrl-RS"/>
              </w:rPr>
              <w:t>НАЗИВ ПОНУЂАЧА:</w:t>
            </w:r>
          </w:p>
          <w:p w14:paraId="4F9CD3A3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4675" w:type="dxa"/>
          </w:tcPr>
          <w:p w14:paraId="4E6FF1A6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29B8" w:rsidRPr="00ED29B8" w14:paraId="1C7E2B7A" w14:textId="77777777" w:rsidTr="00AB2E81">
        <w:tc>
          <w:tcPr>
            <w:tcW w:w="4675" w:type="dxa"/>
          </w:tcPr>
          <w:p w14:paraId="1E1CA69F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szCs w:val="24"/>
                <w:lang w:val="sr-Cyrl-RS"/>
              </w:rPr>
              <w:t>СЕДИШТЕ:</w:t>
            </w:r>
          </w:p>
          <w:p w14:paraId="4C30DB9B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4675" w:type="dxa"/>
          </w:tcPr>
          <w:p w14:paraId="0965ABD8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29B8" w:rsidRPr="00ED29B8" w14:paraId="0C6E3856" w14:textId="77777777" w:rsidTr="00AB2E81">
        <w:tc>
          <w:tcPr>
            <w:tcW w:w="4675" w:type="dxa"/>
          </w:tcPr>
          <w:p w14:paraId="2F56AF07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szCs w:val="24"/>
                <w:lang w:val="sr-Cyrl-RS"/>
              </w:rPr>
              <w:t>УЛИЦА И БРОЈ:</w:t>
            </w:r>
          </w:p>
          <w:p w14:paraId="2B8572DD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4675" w:type="dxa"/>
          </w:tcPr>
          <w:p w14:paraId="39946187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29B8" w:rsidRPr="00ED29B8" w14:paraId="32583561" w14:textId="77777777" w:rsidTr="00AB2E81">
        <w:tc>
          <w:tcPr>
            <w:tcW w:w="4675" w:type="dxa"/>
          </w:tcPr>
          <w:p w14:paraId="7B73E8DF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szCs w:val="24"/>
                <w:lang w:val="sr-Cyrl-RS"/>
              </w:rPr>
              <w:t>МАТИЧНИ БРОЈ:</w:t>
            </w:r>
          </w:p>
          <w:p w14:paraId="28B9A49B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4675" w:type="dxa"/>
          </w:tcPr>
          <w:p w14:paraId="74EC8FDE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29B8" w:rsidRPr="00ED29B8" w14:paraId="3CF53AA5" w14:textId="77777777" w:rsidTr="00AB2E81">
        <w:tc>
          <w:tcPr>
            <w:tcW w:w="4675" w:type="dxa"/>
          </w:tcPr>
          <w:p w14:paraId="7D049C48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szCs w:val="24"/>
                <w:lang w:val="sr-Cyrl-RS"/>
              </w:rPr>
              <w:t>ПИБ:</w:t>
            </w:r>
          </w:p>
          <w:p w14:paraId="34EC7263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4675" w:type="dxa"/>
          </w:tcPr>
          <w:p w14:paraId="6DED2018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29B8" w:rsidRPr="00ED29B8" w14:paraId="60FAB543" w14:textId="77777777" w:rsidTr="00AB2E81">
        <w:tc>
          <w:tcPr>
            <w:tcW w:w="4675" w:type="dxa"/>
          </w:tcPr>
          <w:p w14:paraId="26D7A495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szCs w:val="24"/>
                <w:lang w:val="sr-Cyrl-RS"/>
              </w:rPr>
              <w:t>ТЕКУЋИ РАЧУН И НАЗИВ БАНКЕ</w:t>
            </w:r>
          </w:p>
          <w:p w14:paraId="39D1BD66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4675" w:type="dxa"/>
          </w:tcPr>
          <w:p w14:paraId="3E5BC0A8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29B8" w:rsidRPr="00ED29B8" w14:paraId="50CEB00B" w14:textId="77777777" w:rsidTr="00AB2E81">
        <w:tc>
          <w:tcPr>
            <w:tcW w:w="4675" w:type="dxa"/>
          </w:tcPr>
          <w:p w14:paraId="0D08A914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szCs w:val="24"/>
                <w:lang w:val="sr-Cyrl-RS"/>
              </w:rPr>
              <w:t>КОНТАКТ ОСОБА:</w:t>
            </w:r>
          </w:p>
          <w:p w14:paraId="204B20A9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szCs w:val="24"/>
                <w:lang w:val="sr-Cyrl-RS"/>
              </w:rPr>
              <w:t>(име и презиме, телефон, имејл адреса)</w:t>
            </w:r>
          </w:p>
        </w:tc>
        <w:tc>
          <w:tcPr>
            <w:tcW w:w="4675" w:type="dxa"/>
          </w:tcPr>
          <w:p w14:paraId="7D30B64D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4446A71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</w:p>
    <w:p w14:paraId="6FB43FB9" w14:textId="77777777" w:rsidR="00ED29B8" w:rsidRPr="00ED29B8" w:rsidRDefault="00ED29B8" w:rsidP="00ED29B8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  <w:t>ОПИС ПРЕДМЕТА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00"/>
        <w:gridCol w:w="1503"/>
        <w:gridCol w:w="1833"/>
        <w:gridCol w:w="1758"/>
        <w:gridCol w:w="1756"/>
      </w:tblGrid>
      <w:tr w:rsidR="00ED29B8" w:rsidRPr="00ED29B8" w14:paraId="2C2233F5" w14:textId="77777777" w:rsidTr="00AB2E81">
        <w:tc>
          <w:tcPr>
            <w:tcW w:w="2785" w:type="dxa"/>
          </w:tcPr>
          <w:p w14:paraId="70FD91C4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</w:p>
          <w:p w14:paraId="4ACE0C41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</w:p>
          <w:p w14:paraId="5DB903C9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>Марка и тип возила</w:t>
            </w:r>
          </w:p>
        </w:tc>
        <w:tc>
          <w:tcPr>
            <w:tcW w:w="955" w:type="dxa"/>
          </w:tcPr>
          <w:p w14:paraId="1DD31E9F" w14:textId="77777777" w:rsidR="00ED29B8" w:rsidRPr="00ED29B8" w:rsidRDefault="00ED29B8" w:rsidP="00ED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</w:p>
          <w:p w14:paraId="474A831E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 xml:space="preserve">    Година производње</w:t>
            </w:r>
          </w:p>
        </w:tc>
        <w:tc>
          <w:tcPr>
            <w:tcW w:w="1870" w:type="dxa"/>
          </w:tcPr>
          <w:p w14:paraId="1094E912" w14:textId="77777777" w:rsidR="00ED29B8" w:rsidRPr="00ED29B8" w:rsidRDefault="00ED29B8" w:rsidP="00ED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</w:p>
          <w:p w14:paraId="3BBE22D8" w14:textId="77777777" w:rsidR="00ED29B8" w:rsidRPr="00ED29B8" w:rsidRDefault="00ED29B8" w:rsidP="00ED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>Пређена километража</w:t>
            </w:r>
          </w:p>
        </w:tc>
        <w:tc>
          <w:tcPr>
            <w:tcW w:w="1870" w:type="dxa"/>
          </w:tcPr>
          <w:p w14:paraId="084B8101" w14:textId="77777777" w:rsidR="00ED29B8" w:rsidRPr="00ED29B8" w:rsidRDefault="00ED29B8" w:rsidP="00ED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</w:p>
          <w:p w14:paraId="53A0B03F" w14:textId="77777777" w:rsidR="00ED29B8" w:rsidRPr="00ED29B8" w:rsidRDefault="00ED29B8" w:rsidP="00ED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>Почетна продајна цена (у динарима без ПДВа)</w:t>
            </w:r>
          </w:p>
        </w:tc>
        <w:tc>
          <w:tcPr>
            <w:tcW w:w="1870" w:type="dxa"/>
          </w:tcPr>
          <w:p w14:paraId="56963328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</w:p>
          <w:p w14:paraId="5B35704D" w14:textId="77777777" w:rsidR="00ED29B8" w:rsidRPr="00ED29B8" w:rsidRDefault="00ED29B8" w:rsidP="00ED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>Понуђена цена (у динарима без ПДВа)</w:t>
            </w:r>
          </w:p>
        </w:tc>
      </w:tr>
      <w:tr w:rsidR="00ED29B8" w:rsidRPr="00ED29B8" w14:paraId="7E225F9C" w14:textId="77777777" w:rsidTr="00AB2E81">
        <w:tc>
          <w:tcPr>
            <w:tcW w:w="2785" w:type="dxa"/>
          </w:tcPr>
          <w:p w14:paraId="37300CC1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</w:p>
          <w:p w14:paraId="49661E48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>Необус, Модел 402 Р -Путнички аутобус</w:t>
            </w:r>
          </w:p>
          <w:p w14:paraId="6DA485A6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</w:p>
        </w:tc>
        <w:tc>
          <w:tcPr>
            <w:tcW w:w="955" w:type="dxa"/>
          </w:tcPr>
          <w:p w14:paraId="5BA814CF" w14:textId="77777777" w:rsidR="00ED29B8" w:rsidRPr="00ED29B8" w:rsidRDefault="00ED29B8" w:rsidP="00ED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</w:p>
          <w:p w14:paraId="5A332B6E" w14:textId="77777777" w:rsidR="00ED29B8" w:rsidRPr="00ED29B8" w:rsidRDefault="00ED29B8" w:rsidP="00ED2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>2006</w:t>
            </w:r>
          </w:p>
        </w:tc>
        <w:tc>
          <w:tcPr>
            <w:tcW w:w="1870" w:type="dxa"/>
          </w:tcPr>
          <w:p w14:paraId="7815F9D1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</w:p>
          <w:p w14:paraId="7E1DC57A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 xml:space="preserve">       55160 КМ</w:t>
            </w:r>
          </w:p>
        </w:tc>
        <w:tc>
          <w:tcPr>
            <w:tcW w:w="1870" w:type="dxa"/>
          </w:tcPr>
          <w:p w14:paraId="572DD194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</w:p>
          <w:p w14:paraId="13CE0923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  <w:r w:rsidRPr="00ED29B8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 xml:space="preserve">   512.000,00</w:t>
            </w:r>
          </w:p>
        </w:tc>
        <w:tc>
          <w:tcPr>
            <w:tcW w:w="1870" w:type="dxa"/>
          </w:tcPr>
          <w:p w14:paraId="62414C8B" w14:textId="77777777" w:rsidR="00ED29B8" w:rsidRPr="00ED29B8" w:rsidRDefault="00ED29B8" w:rsidP="00ED2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</w:pPr>
          </w:p>
        </w:tc>
      </w:tr>
    </w:tbl>
    <w:p w14:paraId="07BAF230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Cs w:val="24"/>
          <w:u w:val="single"/>
          <w:lang w:val="sr-Cyrl-RS"/>
          <w14:ligatures w14:val="standardContextual"/>
        </w:rPr>
      </w:pPr>
    </w:p>
    <w:p w14:paraId="29E9E17F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b/>
          <w:bCs/>
          <w:kern w:val="2"/>
          <w:szCs w:val="24"/>
          <w:u w:val="single"/>
          <w:lang w:val="sr-Cyrl-RS"/>
          <w14:ligatures w14:val="standardContextual"/>
        </w:rPr>
        <w:t>Уз понуду достављамо</w:t>
      </w:r>
      <w:r w:rsidRPr="00ED29B8"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  <w:t>:</w:t>
      </w:r>
    </w:p>
    <w:p w14:paraId="0C7C989C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  <w:t>-За правно лице</w:t>
      </w:r>
    </w:p>
    <w:p w14:paraId="22F7597D" w14:textId="77777777" w:rsidR="00ED29B8" w:rsidRPr="00ED29B8" w:rsidRDefault="00ED29B8" w:rsidP="00ED29B8">
      <w:pPr>
        <w:spacing w:after="0" w:line="259" w:lineRule="auto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  <w:tab/>
        <w:t>-</w:t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Извод из Агенције за привредне регистре или другог одговарајућег регистра</w:t>
      </w:r>
    </w:p>
    <w:p w14:paraId="0630C876" w14:textId="77777777" w:rsidR="00ED29B8" w:rsidRPr="00ED29B8" w:rsidRDefault="00ED29B8" w:rsidP="00ED29B8">
      <w:pPr>
        <w:spacing w:after="0" w:line="259" w:lineRule="auto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  <w:t>-Доказ: (оригинал) о уплати депозита</w:t>
      </w:r>
    </w:p>
    <w:p w14:paraId="18870540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  <w:t>-За физичко лице</w:t>
      </w:r>
    </w:p>
    <w:p w14:paraId="0EE12C70" w14:textId="77777777" w:rsidR="00ED29B8" w:rsidRPr="00ED29B8" w:rsidRDefault="00ED29B8" w:rsidP="00ED29B8">
      <w:pPr>
        <w:spacing w:after="0" w:line="259" w:lineRule="auto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  <w:t>-Копију личне карте</w:t>
      </w:r>
    </w:p>
    <w:p w14:paraId="6F728366" w14:textId="77777777" w:rsidR="00ED29B8" w:rsidRPr="00ED29B8" w:rsidRDefault="00ED29B8" w:rsidP="00ED29B8">
      <w:pPr>
        <w:spacing w:after="0" w:line="259" w:lineRule="auto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  <w:t>-Доказ : (оригинал) о уплати депозита</w:t>
      </w:r>
    </w:p>
    <w:p w14:paraId="1727E189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</w:p>
    <w:p w14:paraId="7003F372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Latn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Датум___________</w:t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  <w:t xml:space="preserve">       Понуђач</w:t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  <w:t>М.П</w:t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  <w:t xml:space="preserve">                  _____________________</w:t>
      </w:r>
    </w:p>
    <w:p w14:paraId="629F62D5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Latn-RS"/>
          <w14:ligatures w14:val="standardContextual"/>
        </w:rPr>
      </w:pPr>
    </w:p>
    <w:p w14:paraId="179F807D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Latn-RS"/>
          <w14:ligatures w14:val="standardContextual"/>
        </w:rPr>
      </w:pPr>
    </w:p>
    <w:p w14:paraId="5D10FF98" w14:textId="77777777" w:rsidR="00ED29B8" w:rsidRPr="00ED29B8" w:rsidRDefault="00ED29B8" w:rsidP="00ED29B8">
      <w:pPr>
        <w:spacing w:after="160" w:line="259" w:lineRule="auto"/>
        <w:ind w:firstLine="720"/>
        <w:jc w:val="center"/>
        <w:rPr>
          <w:rFonts w:ascii="Times New Roman" w:eastAsiaTheme="minorHAnsi" w:hAnsi="Times New Roman"/>
          <w:b/>
          <w:bCs/>
          <w:kern w:val="2"/>
          <w:szCs w:val="24"/>
          <w:lang w:val="sr-Latn-RS"/>
          <w14:ligatures w14:val="standardContextual"/>
        </w:rPr>
      </w:pPr>
      <w:r w:rsidRPr="00ED29B8"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  <w:t>УПУТСТВО ПОНУЂАЧИМА КАКО ДА САЧИНЕ ПОНУДУ</w:t>
      </w:r>
    </w:p>
    <w:p w14:paraId="702A4F4B" w14:textId="77777777" w:rsidR="00ED29B8" w:rsidRPr="00ED29B8" w:rsidRDefault="00ED29B8" w:rsidP="00ED29B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  <w:t>Начин на који понуда мора буде сачињена</w:t>
      </w:r>
    </w:p>
    <w:p w14:paraId="2230F1B9" w14:textId="77777777" w:rsidR="00ED29B8" w:rsidRPr="00ED29B8" w:rsidRDefault="00ED29B8" w:rsidP="00ED29B8">
      <w:pPr>
        <w:spacing w:after="160" w:line="259" w:lineRule="auto"/>
        <w:ind w:left="360" w:firstLine="360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Понуда се доставља у писаном облику, у једном примерку на прописаном обрасцу, читко попуњена, потписана од стране овлашћеног лица, понуђача и оверена печатом (за правна лица).</w:t>
      </w:r>
    </w:p>
    <w:p w14:paraId="4AB61B40" w14:textId="77777777" w:rsidR="00ED29B8" w:rsidRPr="00ED29B8" w:rsidRDefault="00ED29B8" w:rsidP="00ED29B8">
      <w:pPr>
        <w:spacing w:after="160" w:line="259" w:lineRule="auto"/>
        <w:ind w:left="360" w:firstLine="360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Понуда се саставља тако што понуђач уписује тражене податке у образац понуде.</w:t>
      </w:r>
    </w:p>
    <w:p w14:paraId="4740464F" w14:textId="77777777" w:rsidR="00ED29B8" w:rsidRPr="00ED29B8" w:rsidRDefault="00ED29B8" w:rsidP="00ED29B8">
      <w:pPr>
        <w:spacing w:after="160" w:line="259" w:lineRule="auto"/>
        <w:ind w:left="360" w:firstLine="360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Подаци који нису уписани у прописани образац, односно подаци који су уписани мимо обрасца неће се уважити и таква понуда ће бити одбијена.</w:t>
      </w:r>
    </w:p>
    <w:p w14:paraId="07D6194C" w14:textId="77777777" w:rsidR="00ED29B8" w:rsidRPr="00ED29B8" w:rsidRDefault="00ED29B8" w:rsidP="00ED29B8">
      <w:pPr>
        <w:spacing w:after="160" w:line="259" w:lineRule="auto"/>
        <w:ind w:left="360" w:firstLine="360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Понуда са припадајућом документацијом доставља се у затвореној коверти на адресу Факултета ветеринарске медицине, ул. Булевар Ослобођења број 18, Београд, са назнаком на лицу коверте „ПОНУДА ЗА КУПОВИНУ ВОЗИЛА-НЕ ОТВАРАТИ“, Поштом или лично преко архиве факултета. На полеђини коверте обавезно навести назив и адресу понуђача, број телефона , име и презиме лица за контакт.</w:t>
      </w:r>
    </w:p>
    <w:p w14:paraId="3B952EDC" w14:textId="77777777" w:rsidR="00ED29B8" w:rsidRPr="00ED29B8" w:rsidRDefault="00ED29B8" w:rsidP="00ED29B8">
      <w:pPr>
        <w:spacing w:after="160" w:line="259" w:lineRule="auto"/>
        <w:ind w:left="360" w:firstLine="360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Коверта мора бити затворена, да се приликом отварања са сигурношћу може утврдити да се отвара први пут.</w:t>
      </w:r>
    </w:p>
    <w:p w14:paraId="653374E1" w14:textId="77777777" w:rsidR="00ED29B8" w:rsidRPr="00ED29B8" w:rsidRDefault="00ED29B8" w:rsidP="00ED29B8">
      <w:pPr>
        <w:spacing w:after="160" w:line="259" w:lineRule="auto"/>
        <w:ind w:left="360" w:firstLine="360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 xml:space="preserve">По пријему одређене понуде на коверти у којој се налази понуда уписује се време пријема, број понуде и датум пријема, према редоследу приспећа. Понуда се сматра благовременом уколико је достављена до 28.06.2024. године до 10,00 часова. </w:t>
      </w:r>
    </w:p>
    <w:p w14:paraId="0217B61B" w14:textId="77777777" w:rsidR="00ED29B8" w:rsidRPr="00ED29B8" w:rsidRDefault="00ED29B8" w:rsidP="00ED29B8">
      <w:pPr>
        <w:spacing w:after="160" w:line="259" w:lineRule="auto"/>
        <w:ind w:left="360" w:firstLine="360"/>
        <w:rPr>
          <w:rFonts w:ascii="Times New Roman" w:eastAsiaTheme="minorHAnsi" w:hAnsi="Times New Roman"/>
          <w:kern w:val="2"/>
          <w:szCs w:val="24"/>
          <w:lang w:val="sr-Latn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Понуда коју факултет није примио у одређеном року за подношење понуда, односно која је примљена по истеку дана и сата до којег се понуде могу подносити, сматраће се неблаговременом и иста ће се након окончања поступка отварања понуда неотворена вратити са назнаком да је неблаговремена. Незатворене и неприхватљиве понуде ће такође бити одбијене. Неприхватљива понуда је понуда која је поднета благовремено али не испуњава све захтеве из овог упутства.</w:t>
      </w:r>
    </w:p>
    <w:p w14:paraId="62B1DF88" w14:textId="77777777" w:rsidR="00ED29B8" w:rsidRPr="00ED29B8" w:rsidRDefault="00ED29B8" w:rsidP="00ED29B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  <w:t>ОБАВЕЗНА САДРЖИНА ПОНУДЕ</w:t>
      </w:r>
    </w:p>
    <w:p w14:paraId="5CD94750" w14:textId="77777777" w:rsidR="00ED29B8" w:rsidRPr="00ED29B8" w:rsidRDefault="00ED29B8" w:rsidP="00ED29B8">
      <w:pPr>
        <w:spacing w:after="160" w:line="259" w:lineRule="auto"/>
        <w:ind w:left="720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Приликом подношења понуде понуђач је дужан да уз понуду у коверти достави :</w:t>
      </w:r>
    </w:p>
    <w:p w14:paraId="1691AFEA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  <w:t>За правно лице</w:t>
      </w:r>
    </w:p>
    <w:p w14:paraId="6E167467" w14:textId="77777777" w:rsidR="00ED29B8" w:rsidRPr="00ED29B8" w:rsidRDefault="00ED29B8" w:rsidP="00ED29B8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-извод из Агенције за привредне регистре или другог одговарајућег регистра;</w:t>
      </w:r>
    </w:p>
    <w:p w14:paraId="6E7C8FCC" w14:textId="77777777" w:rsidR="00ED29B8" w:rsidRPr="00ED29B8" w:rsidRDefault="00ED29B8" w:rsidP="00ED29B8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Cs w:val="24"/>
          <w:lang w:val="sr-Latn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-доказ: оригинал о уплати депозита;</w:t>
      </w:r>
    </w:p>
    <w:p w14:paraId="3BA57308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ab/>
      </w:r>
      <w:r w:rsidRPr="00ED29B8">
        <w:rPr>
          <w:rFonts w:ascii="Times New Roman" w:eastAsiaTheme="minorHAnsi" w:hAnsi="Times New Roman"/>
          <w:b/>
          <w:bCs/>
          <w:kern w:val="2"/>
          <w:szCs w:val="24"/>
          <w:lang w:val="sr-Cyrl-RS"/>
          <w14:ligatures w14:val="standardContextual"/>
        </w:rPr>
        <w:t>За физичко лице</w:t>
      </w:r>
    </w:p>
    <w:p w14:paraId="553ABF5D" w14:textId="77777777" w:rsidR="00ED29B8" w:rsidRPr="00ED29B8" w:rsidRDefault="00ED29B8" w:rsidP="00ED29B8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-копија личне карте</w:t>
      </w:r>
    </w:p>
    <w:p w14:paraId="49CC3B3C" w14:textId="77777777" w:rsidR="00ED29B8" w:rsidRPr="00ED29B8" w:rsidRDefault="00ED29B8" w:rsidP="00ED29B8">
      <w:pPr>
        <w:spacing w:after="160" w:line="259" w:lineRule="auto"/>
        <w:ind w:firstLine="720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-доказ ( оригинал о уплати депозита)</w:t>
      </w:r>
    </w:p>
    <w:p w14:paraId="3B094E94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lastRenderedPageBreak/>
        <w:t>Подношење понуда са варијантама није дозвољено, а уколико се таква понуда поднесе, иста ће бити одбијена.</w:t>
      </w:r>
    </w:p>
    <w:p w14:paraId="6F185F2D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Latn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По истеку рока за подношење понуда понуђач не може да опозове, нити да мења своју понуду.</w:t>
      </w:r>
    </w:p>
    <w:p w14:paraId="15083244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Понуђач може да поднесе само једну понуду, у супротном све понуде истог понуђача биће одбијене.</w:t>
      </w:r>
    </w:p>
    <w:p w14:paraId="767D2A59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Цена у понуди мора бити исказана у динарима и иста је фиксна и не може се мењати.</w:t>
      </w:r>
    </w:p>
    <w:p w14:paraId="3ACE9BC2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Као најповољнија биће изабрана понуда у којој је понуђена највиша цена.</w:t>
      </w:r>
    </w:p>
    <w:p w14:paraId="233A2C08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  <w:r w:rsidRPr="00ED29B8"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  <w:t>Уколико две или више понуда буду имале исту највишу понуђену цену, као најповољнија биће изабрана понуда оног понуђача који је раније доставио понуду.</w:t>
      </w:r>
    </w:p>
    <w:p w14:paraId="09B7FE7C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</w:p>
    <w:p w14:paraId="72AA8AC6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Cyrl-RS"/>
          <w14:ligatures w14:val="standardContextual"/>
        </w:rPr>
      </w:pPr>
    </w:p>
    <w:p w14:paraId="139AC2D2" w14:textId="77777777" w:rsidR="00ED29B8" w:rsidRPr="00ED29B8" w:rsidRDefault="00ED29B8" w:rsidP="00ED29B8">
      <w:pPr>
        <w:spacing w:after="160" w:line="259" w:lineRule="auto"/>
        <w:rPr>
          <w:rFonts w:ascii="Times New Roman" w:eastAsiaTheme="minorHAnsi" w:hAnsi="Times New Roman"/>
          <w:kern w:val="2"/>
          <w:szCs w:val="24"/>
          <w:lang w:val="sr-Latn-RS"/>
          <w14:ligatures w14:val="standardContextual"/>
        </w:rPr>
      </w:pPr>
    </w:p>
    <w:p w14:paraId="67BBA237" w14:textId="77777777" w:rsidR="00C066A9" w:rsidRDefault="00C066A9"/>
    <w:sectPr w:rsidR="00C06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363C3"/>
    <w:multiLevelType w:val="hybridMultilevel"/>
    <w:tmpl w:val="BEE4E4F8"/>
    <w:lvl w:ilvl="0" w:tplc="84DC6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4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B8"/>
    <w:rsid w:val="003D0D6E"/>
    <w:rsid w:val="00C066A9"/>
    <w:rsid w:val="00C574F7"/>
    <w:rsid w:val="00DF7FB4"/>
    <w:rsid w:val="00E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691A"/>
  <w15:chartTrackingRefBased/>
  <w15:docId w15:val="{B22387E7-6F64-4F13-8099-1443B1A7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6E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3D0D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4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D6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D0D6E"/>
    <w:rPr>
      <w:rFonts w:ascii="Times New Roman" w:eastAsia="Times New Roman" w:hAnsi="Times New Roman"/>
      <w:b/>
      <w:sz w:val="32"/>
      <w:szCs w:val="24"/>
      <w:lang w:val="sr-Cyrl-CS"/>
    </w:rPr>
  </w:style>
  <w:style w:type="character" w:customStyle="1" w:styleId="Heading2Char">
    <w:name w:val="Heading 2 Char"/>
    <w:link w:val="Heading2"/>
    <w:uiPriority w:val="9"/>
    <w:rsid w:val="003D0D6E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3D0D6E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3D0D6E"/>
    <w:pPr>
      <w:spacing w:after="0" w:line="312" w:lineRule="auto"/>
      <w:ind w:left="708" w:hanging="1166"/>
      <w:jc w:val="both"/>
    </w:pPr>
    <w:rPr>
      <w:rFonts w:eastAsia="Times New Roman" w:cs="Angsana New"/>
      <w:sz w:val="22"/>
      <w:szCs w:val="20"/>
      <w:lang w:val="sr-Latn-CS" w:eastAsia="es-ES"/>
    </w:rPr>
  </w:style>
  <w:style w:type="table" w:styleId="TableGrid">
    <w:name w:val="Table Grid"/>
    <w:basedOn w:val="TableNormal"/>
    <w:uiPriority w:val="39"/>
    <w:rsid w:val="00ED29B8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</cp:revision>
  <dcterms:created xsi:type="dcterms:W3CDTF">2024-06-20T10:36:00Z</dcterms:created>
  <dcterms:modified xsi:type="dcterms:W3CDTF">2024-06-20T10:36:00Z</dcterms:modified>
</cp:coreProperties>
</file>